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11" w:rsidRPr="00671D43" w:rsidRDefault="003128AE" w:rsidP="00671D43">
      <w:pPr>
        <w:pStyle w:val="a4"/>
        <w:rPr>
          <w:lang w:val="ru-RU"/>
        </w:rPr>
      </w:pPr>
      <w:r>
        <w:rPr>
          <w:lang w:val="ru-RU"/>
        </w:rPr>
        <w:t xml:space="preserve">Модули интерпретации в </w:t>
      </w:r>
      <w:r>
        <w:t>GERMES</w:t>
      </w:r>
      <w:r w:rsidR="00671D43">
        <w:rPr>
          <w:lang w:val="ru-RU"/>
        </w:rPr>
        <w:t xml:space="preserve"> 2</w:t>
      </w:r>
    </w:p>
    <w:p w:rsidR="003128AE" w:rsidRDefault="003128AE">
      <w:pPr>
        <w:rPr>
          <w:lang w:val="ru-RU"/>
        </w:rPr>
      </w:pPr>
      <w:r>
        <w:rPr>
          <w:lang w:val="ru-RU"/>
        </w:rPr>
        <w:t xml:space="preserve">Для интерпретации карт в </w:t>
      </w:r>
      <w:proofErr w:type="spellStart"/>
      <w:r>
        <w:rPr>
          <w:lang w:val="ru-RU"/>
        </w:rPr>
        <w:t>Астропроцессоре</w:t>
      </w:r>
      <w:proofErr w:type="spellEnd"/>
      <w:r>
        <w:rPr>
          <w:lang w:val="ru-RU"/>
        </w:rPr>
        <w:t xml:space="preserve"> используется понятие «Модуль интерпретации». Программа поставляется с рядом готовых модулей интерпретации по различным тематикам. Можно также создавать свои.</w:t>
      </w:r>
    </w:p>
    <w:p w:rsidR="003128AE" w:rsidRDefault="003128AE" w:rsidP="00671D43">
      <w:pPr>
        <w:pStyle w:val="1"/>
        <w:rPr>
          <w:lang w:val="ru-RU"/>
        </w:rPr>
      </w:pPr>
      <w:r>
        <w:rPr>
          <w:lang w:val="ru-RU"/>
        </w:rPr>
        <w:t>Структура модуля интерпретации</w:t>
      </w:r>
    </w:p>
    <w:p w:rsidR="003128AE" w:rsidRDefault="003128AE">
      <w:pPr>
        <w:rPr>
          <w:lang w:val="ru-RU"/>
        </w:rPr>
      </w:pPr>
      <w:r>
        <w:rPr>
          <w:lang w:val="ru-RU"/>
        </w:rPr>
        <w:t>Модуль ин</w:t>
      </w:r>
      <w:r w:rsidR="001D1C15">
        <w:rPr>
          <w:lang w:val="ru-RU"/>
        </w:rPr>
        <w:t>терпретации состоит из нескольких логических</w:t>
      </w:r>
      <w:r>
        <w:rPr>
          <w:lang w:val="ru-RU"/>
        </w:rPr>
        <w:t xml:space="preserve"> частей:</w:t>
      </w:r>
    </w:p>
    <w:p w:rsidR="003128AE" w:rsidRDefault="001D1C15" w:rsidP="003128A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Файл</w:t>
      </w:r>
      <w:r w:rsidR="002233EE">
        <w:rPr>
          <w:lang w:val="ru-RU"/>
        </w:rPr>
        <w:t xml:space="preserve"> конфигурации</w:t>
      </w:r>
      <w:r w:rsidR="003128AE">
        <w:rPr>
          <w:lang w:val="ru-RU"/>
        </w:rPr>
        <w:t xml:space="preserve"> модуля</w:t>
      </w:r>
    </w:p>
    <w:p w:rsidR="001D1C15" w:rsidRDefault="001D1C15" w:rsidP="003128A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(не обязательный) Файл стилей </w:t>
      </w:r>
      <w:r>
        <w:t>HTML</w:t>
      </w:r>
    </w:p>
    <w:p w:rsidR="003128AE" w:rsidRDefault="003128AE" w:rsidP="003128A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Набор интерпретационных текстов с соответствующей разметкой</w:t>
      </w:r>
    </w:p>
    <w:p w:rsidR="003128AE" w:rsidRDefault="003128AE" w:rsidP="003128AE">
      <w:pPr>
        <w:rPr>
          <w:lang w:val="ru-RU"/>
        </w:rPr>
      </w:pPr>
      <w:r>
        <w:rPr>
          <w:lang w:val="ru-RU"/>
        </w:rPr>
        <w:t>Логическая схема модуля интерпретации:</w:t>
      </w:r>
    </w:p>
    <w:p w:rsidR="003128AE" w:rsidRPr="00DC04AA" w:rsidRDefault="00DC04AA" w:rsidP="003128AE">
      <w:pPr>
        <w:rPr>
          <w:lang w:val="ru-RU"/>
        </w:rPr>
      </w:pPr>
      <w:r>
        <w:rPr>
          <w:noProof/>
        </w:rPr>
        <w:drawing>
          <wp:inline distT="0" distB="0" distL="0" distR="0" wp14:anchorId="3B55738F" wp14:editId="583F0592">
            <wp:extent cx="2762250" cy="26860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D43" w:rsidRPr="00B23B7A" w:rsidRDefault="001D1C15" w:rsidP="003128AE">
      <w:pPr>
        <w:rPr>
          <w:lang w:val="ru-RU"/>
        </w:rPr>
      </w:pPr>
      <w:r>
        <w:rPr>
          <w:lang w:val="ru-RU"/>
        </w:rPr>
        <w:t>Ф</w:t>
      </w:r>
      <w:r w:rsidR="002233EE">
        <w:rPr>
          <w:lang w:val="ru-RU"/>
        </w:rPr>
        <w:t>айл конфигурации</w:t>
      </w:r>
      <w:r>
        <w:rPr>
          <w:lang w:val="ru-RU"/>
        </w:rPr>
        <w:t xml:space="preserve"> модуля -</w:t>
      </w:r>
      <w:r w:rsidR="00344A5D">
        <w:rPr>
          <w:lang w:val="ru-RU"/>
        </w:rPr>
        <w:t xml:space="preserve"> </w:t>
      </w:r>
      <w:r>
        <w:rPr>
          <w:lang w:val="ru-RU"/>
        </w:rPr>
        <w:t>э</w:t>
      </w:r>
      <w:r w:rsidR="00344A5D">
        <w:rPr>
          <w:lang w:val="ru-RU"/>
        </w:rPr>
        <w:t>то текстовый файл</w:t>
      </w:r>
      <w:r w:rsidR="00344A5D" w:rsidRPr="00344A5D">
        <w:rPr>
          <w:lang w:val="ru-RU"/>
        </w:rPr>
        <w:t xml:space="preserve"> </w:t>
      </w:r>
      <w:r w:rsidR="00344A5D">
        <w:rPr>
          <w:lang w:val="ru-RU"/>
        </w:rPr>
        <w:t xml:space="preserve">определенной структуры, с расширением </w:t>
      </w:r>
      <w:r w:rsidR="00344A5D" w:rsidRPr="00344A5D">
        <w:rPr>
          <w:lang w:val="ru-RU"/>
        </w:rPr>
        <w:t>.</w:t>
      </w:r>
      <w:proofErr w:type="spellStart"/>
      <w:r w:rsidR="00344A5D">
        <w:t>lbi</w:t>
      </w:r>
      <w:proofErr w:type="spellEnd"/>
      <w:r>
        <w:rPr>
          <w:lang w:val="ru-RU"/>
        </w:rPr>
        <w:t xml:space="preserve"> в кодировке </w:t>
      </w:r>
      <w:r>
        <w:t>UTF</w:t>
      </w:r>
      <w:r w:rsidRPr="001D1C15">
        <w:rPr>
          <w:lang w:val="ru-RU"/>
        </w:rPr>
        <w:t xml:space="preserve">-8 </w:t>
      </w:r>
      <w:r>
        <w:t>Unicode</w:t>
      </w:r>
      <w:r w:rsidR="00671D43">
        <w:rPr>
          <w:lang w:val="ru-RU"/>
        </w:rPr>
        <w:t xml:space="preserve">. Имя файла конфигурации может быть любым. </w:t>
      </w:r>
    </w:p>
    <w:p w:rsidR="00A0406D" w:rsidRPr="00671D43" w:rsidRDefault="00671D43" w:rsidP="003128AE">
      <w:pPr>
        <w:rPr>
          <w:lang w:val="ru-RU"/>
        </w:rPr>
      </w:pPr>
      <w:r>
        <w:rPr>
          <w:lang w:val="ru-RU"/>
        </w:rPr>
        <w:t xml:space="preserve">Если модуль предназначен для определенного языка – используется двойное </w:t>
      </w:r>
      <w:proofErr w:type="gramStart"/>
      <w:r>
        <w:rPr>
          <w:lang w:val="ru-RU"/>
        </w:rPr>
        <w:t xml:space="preserve">расширение:  </w:t>
      </w:r>
      <w:r w:rsidR="00C43DBA">
        <w:rPr>
          <w:lang w:val="ru-RU"/>
        </w:rPr>
        <w:t>Имя</w:t>
      </w:r>
      <w:proofErr w:type="gramEnd"/>
      <w:r w:rsidRPr="00671D43">
        <w:rPr>
          <w:lang w:val="ru-RU"/>
        </w:rPr>
        <w:t>.&lt;</w:t>
      </w:r>
      <w:r w:rsidR="00C43DBA">
        <w:rPr>
          <w:lang w:val="ru-RU"/>
        </w:rPr>
        <w:t xml:space="preserve">двухбуквенный </w:t>
      </w:r>
      <w:r w:rsidR="00C43DBA">
        <w:t>ISO</w:t>
      </w:r>
      <w:r w:rsidR="00C43DBA">
        <w:rPr>
          <w:lang w:val="ru-RU"/>
        </w:rPr>
        <w:t xml:space="preserve"> код языка</w:t>
      </w:r>
      <w:r w:rsidRPr="00671D43">
        <w:rPr>
          <w:lang w:val="ru-RU"/>
        </w:rPr>
        <w:t>&gt;.</w:t>
      </w:r>
      <w:proofErr w:type="spellStart"/>
      <w:r>
        <w:t>lbi</w:t>
      </w:r>
      <w:proofErr w:type="spellEnd"/>
      <w:r>
        <w:rPr>
          <w:lang w:val="ru-RU"/>
        </w:rPr>
        <w:t xml:space="preserve">  Приоритет имеют модули, язык которых совпадает с выбранным языком интерфейса программы.</w:t>
      </w:r>
    </w:p>
    <w:p w:rsidR="00671D43" w:rsidRPr="00671D43" w:rsidRDefault="00671D43" w:rsidP="003128AE">
      <w:pPr>
        <w:rPr>
          <w:lang w:val="ru-RU"/>
        </w:rPr>
      </w:pPr>
      <w:r>
        <w:rPr>
          <w:lang w:val="ru-RU"/>
        </w:rPr>
        <w:t xml:space="preserve">Например:  </w:t>
      </w:r>
    </w:p>
    <w:p w:rsidR="00671D43" w:rsidRPr="00671D43" w:rsidRDefault="00671D43" w:rsidP="001C6E67">
      <w:pPr>
        <w:spacing w:after="0"/>
        <w:rPr>
          <w:lang w:val="ru-RU"/>
        </w:rPr>
      </w:pPr>
      <w:r w:rsidRPr="00671D43">
        <w:rPr>
          <w:lang w:val="it-IT"/>
        </w:rPr>
        <w:t>General</w:t>
      </w:r>
      <w:r w:rsidRPr="00671D43">
        <w:rPr>
          <w:lang w:val="ru-RU"/>
        </w:rPr>
        <w:t>.</w:t>
      </w:r>
      <w:r w:rsidRPr="00671D43">
        <w:rPr>
          <w:lang w:val="it-IT"/>
        </w:rPr>
        <w:t>ru</w:t>
      </w:r>
      <w:r w:rsidRPr="00671D43">
        <w:rPr>
          <w:lang w:val="ru-RU"/>
        </w:rPr>
        <w:t>.</w:t>
      </w:r>
      <w:r w:rsidRPr="00671D43">
        <w:rPr>
          <w:lang w:val="it-IT"/>
        </w:rPr>
        <w:t>lbi</w:t>
      </w:r>
      <w:r>
        <w:rPr>
          <w:lang w:val="ru-RU"/>
        </w:rPr>
        <w:t xml:space="preserve">  - файл модуля для русского языка</w:t>
      </w:r>
    </w:p>
    <w:p w:rsidR="00671D43" w:rsidRDefault="00671D43" w:rsidP="001C6E67">
      <w:pPr>
        <w:spacing w:after="0"/>
        <w:rPr>
          <w:lang w:val="ru-RU"/>
        </w:rPr>
      </w:pPr>
      <w:r w:rsidRPr="00671D43">
        <w:rPr>
          <w:lang w:val="it-IT"/>
        </w:rPr>
        <w:t>General</w:t>
      </w:r>
      <w:r w:rsidRPr="00671D43">
        <w:rPr>
          <w:lang w:val="ru-RU"/>
        </w:rPr>
        <w:t>.</w:t>
      </w:r>
      <w:r w:rsidRPr="00671D43">
        <w:rPr>
          <w:lang w:val="it-IT"/>
        </w:rPr>
        <w:t>en</w:t>
      </w:r>
      <w:r w:rsidRPr="00671D43">
        <w:rPr>
          <w:lang w:val="ru-RU"/>
        </w:rPr>
        <w:t>.</w:t>
      </w:r>
      <w:r w:rsidRPr="00671D43">
        <w:rPr>
          <w:lang w:val="it-IT"/>
        </w:rPr>
        <w:t>lbi</w:t>
      </w:r>
      <w:r w:rsidRPr="00671D43">
        <w:rPr>
          <w:lang w:val="ru-RU"/>
        </w:rPr>
        <w:t xml:space="preserve"> – </w:t>
      </w:r>
      <w:r>
        <w:rPr>
          <w:lang w:val="ru-RU"/>
        </w:rPr>
        <w:t>аналогичный файл модуля для английского языка</w:t>
      </w:r>
    </w:p>
    <w:p w:rsidR="00671D43" w:rsidRPr="00B23B7A" w:rsidRDefault="00671D43" w:rsidP="003128AE">
      <w:pPr>
        <w:rPr>
          <w:lang w:val="ru-RU"/>
        </w:rPr>
      </w:pPr>
      <w:proofErr w:type="gramStart"/>
      <w:r>
        <w:t>General</w:t>
      </w:r>
      <w:r w:rsidRPr="00671D43">
        <w:rPr>
          <w:lang w:val="ru-RU"/>
        </w:rPr>
        <w:t>.</w:t>
      </w:r>
      <w:proofErr w:type="spellStart"/>
      <w:r>
        <w:t>lbi</w:t>
      </w:r>
      <w:proofErr w:type="spellEnd"/>
      <w:r w:rsidRPr="00671D43">
        <w:rPr>
          <w:lang w:val="ru-RU"/>
        </w:rPr>
        <w:t xml:space="preserve">  -</w:t>
      </w:r>
      <w:proofErr w:type="gramEnd"/>
      <w:r w:rsidRPr="00671D43">
        <w:rPr>
          <w:lang w:val="ru-RU"/>
        </w:rPr>
        <w:t xml:space="preserve"> </w:t>
      </w:r>
      <w:r>
        <w:rPr>
          <w:lang w:val="ru-RU"/>
        </w:rPr>
        <w:t>аналогичный файл модуля, используемого по умолчанию, если не найден модуль для соответствующего языка интерфейса</w:t>
      </w:r>
    </w:p>
    <w:p w:rsidR="00A46512" w:rsidRPr="00A46512" w:rsidRDefault="00A46512" w:rsidP="003128AE">
      <w:pPr>
        <w:rPr>
          <w:lang w:val="ru-RU"/>
        </w:rPr>
      </w:pPr>
      <w:r>
        <w:rPr>
          <w:lang w:val="ru-RU"/>
        </w:rPr>
        <w:lastRenderedPageBreak/>
        <w:t>Это сделано для того, чтобы при переключении языка интерфейса программы не слетали уже настроенные установки интерпретации в конфигурации программы.</w:t>
      </w:r>
    </w:p>
    <w:p w:rsidR="00344A5D" w:rsidRDefault="00344A5D" w:rsidP="003128AE">
      <w:pPr>
        <w:rPr>
          <w:lang w:val="ru-RU"/>
        </w:rPr>
      </w:pPr>
      <w:r>
        <w:rPr>
          <w:lang w:val="ru-RU"/>
        </w:rPr>
        <w:t xml:space="preserve">Для модуля также может быть определен необязательный файл </w:t>
      </w:r>
      <w:r>
        <w:t>HTML</w:t>
      </w:r>
      <w:r w:rsidRPr="00344A5D">
        <w:rPr>
          <w:lang w:val="ru-RU"/>
        </w:rPr>
        <w:t xml:space="preserve"> </w:t>
      </w:r>
      <w:r>
        <w:rPr>
          <w:lang w:val="ru-RU"/>
        </w:rPr>
        <w:t>стилей, который используется</w:t>
      </w:r>
      <w:r w:rsidRPr="00344A5D">
        <w:rPr>
          <w:lang w:val="ru-RU"/>
        </w:rPr>
        <w:t xml:space="preserve"> </w:t>
      </w:r>
      <w:r>
        <w:rPr>
          <w:lang w:val="ru-RU"/>
        </w:rPr>
        <w:t xml:space="preserve">для форматирования текста,  если интерпретация выводится в формате </w:t>
      </w:r>
      <w:r>
        <w:t>HTML</w:t>
      </w:r>
      <w:r w:rsidRPr="00344A5D">
        <w:rPr>
          <w:lang w:val="ru-RU"/>
        </w:rPr>
        <w:t xml:space="preserve">. </w:t>
      </w:r>
      <w:r>
        <w:rPr>
          <w:lang w:val="ru-RU"/>
        </w:rPr>
        <w:t xml:space="preserve">Это стандартный файл </w:t>
      </w:r>
      <w:r>
        <w:t>CSS</w:t>
      </w:r>
      <w:r w:rsidRPr="00344A5D">
        <w:rPr>
          <w:lang w:val="ru-RU"/>
        </w:rPr>
        <w:t xml:space="preserve">, </w:t>
      </w:r>
      <w:r>
        <w:rPr>
          <w:lang w:val="ru-RU"/>
        </w:rPr>
        <w:t>его имя должно совпадать с именем файла описания модуля .</w:t>
      </w:r>
      <w:proofErr w:type="spellStart"/>
      <w:r>
        <w:t>lbi</w:t>
      </w:r>
      <w:proofErr w:type="spellEnd"/>
    </w:p>
    <w:p w:rsidR="001D1C15" w:rsidRPr="002233EE" w:rsidRDefault="001D1C15" w:rsidP="003128AE">
      <w:pPr>
        <w:rPr>
          <w:lang w:val="ru-RU"/>
        </w:rPr>
      </w:pPr>
      <w:r>
        <w:rPr>
          <w:lang w:val="ru-RU"/>
        </w:rPr>
        <w:t>Файлы интерпретационных текстов – текстовые файлы, содержащие сам текст интерпретации</w:t>
      </w:r>
      <w:r w:rsidR="002233EE" w:rsidRPr="002233EE">
        <w:rPr>
          <w:lang w:val="ru-RU"/>
        </w:rPr>
        <w:t xml:space="preserve"> </w:t>
      </w:r>
      <w:r w:rsidR="002233EE">
        <w:rPr>
          <w:lang w:val="ru-RU"/>
        </w:rPr>
        <w:t>с разметкой</w:t>
      </w:r>
      <w:r>
        <w:rPr>
          <w:lang w:val="ru-RU"/>
        </w:rPr>
        <w:t>. Расширение и кодировка символов данных файлов могут быть любыми.</w:t>
      </w:r>
      <w:r w:rsidR="002233EE" w:rsidRPr="002233EE">
        <w:rPr>
          <w:lang w:val="ru-RU"/>
        </w:rPr>
        <w:t xml:space="preserve"> </w:t>
      </w:r>
      <w:r w:rsidR="002233EE">
        <w:rPr>
          <w:lang w:val="ru-RU"/>
        </w:rPr>
        <w:t xml:space="preserve">По умолчанию используется кодировка </w:t>
      </w:r>
      <w:r w:rsidR="002233EE">
        <w:t>UTF</w:t>
      </w:r>
      <w:r w:rsidR="002233EE" w:rsidRPr="002233EE">
        <w:rPr>
          <w:lang w:val="ru-RU"/>
        </w:rPr>
        <w:t>-8</w:t>
      </w:r>
    </w:p>
    <w:p w:rsidR="003128AE" w:rsidRDefault="004606B4" w:rsidP="001C6E67">
      <w:pPr>
        <w:pStyle w:val="1"/>
        <w:rPr>
          <w:lang w:val="ru-RU"/>
        </w:rPr>
      </w:pPr>
      <w:r>
        <w:rPr>
          <w:lang w:val="ru-RU"/>
        </w:rPr>
        <w:t>Файл конфигурации модуля</w:t>
      </w:r>
    </w:p>
    <w:p w:rsidR="004606B4" w:rsidRPr="00B23B7A" w:rsidRDefault="004606B4" w:rsidP="003128AE">
      <w:pPr>
        <w:rPr>
          <w:lang w:val="ru-RU"/>
        </w:rPr>
      </w:pPr>
      <w:r>
        <w:rPr>
          <w:lang w:val="ru-RU"/>
        </w:rPr>
        <w:t xml:space="preserve">Файл конфигурации модуля – это текстовый файл в кодировке </w:t>
      </w:r>
      <w:proofErr w:type="spellStart"/>
      <w:r>
        <w:t>utf</w:t>
      </w:r>
      <w:proofErr w:type="spellEnd"/>
      <w:r w:rsidRPr="004606B4">
        <w:rPr>
          <w:lang w:val="ru-RU"/>
        </w:rPr>
        <w:t xml:space="preserve">-8. </w:t>
      </w:r>
    </w:p>
    <w:p w:rsidR="004606B4" w:rsidRPr="004606B4" w:rsidRDefault="004606B4" w:rsidP="003128AE">
      <w:pPr>
        <w:rPr>
          <w:lang w:val="ru-RU"/>
        </w:rPr>
      </w:pPr>
      <w:r w:rsidRPr="004606B4">
        <w:rPr>
          <w:lang w:val="ru-RU"/>
        </w:rPr>
        <w:t xml:space="preserve">// </w:t>
      </w:r>
      <w:proofErr w:type="gramStart"/>
      <w:r>
        <w:rPr>
          <w:lang w:val="ru-RU"/>
        </w:rPr>
        <w:t xml:space="preserve">или </w:t>
      </w:r>
      <w:r w:rsidRPr="004606B4">
        <w:rPr>
          <w:lang w:val="ru-RU"/>
        </w:rPr>
        <w:t>;</w:t>
      </w:r>
      <w:proofErr w:type="gramEnd"/>
      <w:r w:rsidRPr="004606B4">
        <w:rPr>
          <w:lang w:val="ru-RU"/>
        </w:rPr>
        <w:t xml:space="preserve"> </w:t>
      </w:r>
      <w:r>
        <w:rPr>
          <w:lang w:val="ru-RU"/>
        </w:rPr>
        <w:t>в начале строки обозначают строки комментария</w:t>
      </w:r>
    </w:p>
    <w:p w:rsidR="004606B4" w:rsidRDefault="004606B4" w:rsidP="003128AE">
      <w:pPr>
        <w:rPr>
          <w:lang w:val="ru-RU"/>
        </w:rPr>
      </w:pPr>
      <w:r>
        <w:rPr>
          <w:lang w:val="ru-RU"/>
        </w:rPr>
        <w:t>Структура:</w:t>
      </w:r>
    </w:p>
    <w:p w:rsidR="004606B4" w:rsidRPr="004606B4" w:rsidRDefault="004606B4" w:rsidP="001C6E67">
      <w:pPr>
        <w:spacing w:after="0"/>
        <w:rPr>
          <w:lang w:val="ru-RU"/>
        </w:rPr>
      </w:pPr>
      <w:r w:rsidRPr="004606B4">
        <w:rPr>
          <w:lang w:val="ru-RU"/>
        </w:rPr>
        <w:t>// [&lt;</w:t>
      </w:r>
      <w:r>
        <w:rPr>
          <w:lang w:val="ru-RU"/>
        </w:rPr>
        <w:t>имя группы</w:t>
      </w:r>
      <w:r w:rsidR="00671D43" w:rsidRPr="00671D43">
        <w:rPr>
          <w:lang w:val="ru-RU"/>
        </w:rPr>
        <w:t>/</w:t>
      </w:r>
      <w:r w:rsidR="00671D43">
        <w:rPr>
          <w:lang w:val="ru-RU"/>
        </w:rPr>
        <w:t>типа карт</w:t>
      </w:r>
      <w:r w:rsidRPr="004606B4">
        <w:rPr>
          <w:lang w:val="ru-RU"/>
        </w:rPr>
        <w:t>&gt;] &lt;</w:t>
      </w:r>
      <w:r>
        <w:rPr>
          <w:lang w:val="ru-RU"/>
        </w:rPr>
        <w:t>Название модуля</w:t>
      </w:r>
      <w:r w:rsidRPr="004606B4">
        <w:rPr>
          <w:lang w:val="ru-RU"/>
        </w:rPr>
        <w:t>&gt;</w:t>
      </w:r>
    </w:p>
    <w:p w:rsidR="004606B4" w:rsidRDefault="004606B4" w:rsidP="001C6E67">
      <w:pPr>
        <w:spacing w:after="0"/>
        <w:rPr>
          <w:lang w:val="ru-RU"/>
        </w:rPr>
      </w:pPr>
      <w:r w:rsidRPr="004606B4">
        <w:rPr>
          <w:lang w:val="ru-RU"/>
        </w:rPr>
        <w:t xml:space="preserve">// </w:t>
      </w:r>
      <w:r>
        <w:rPr>
          <w:lang w:val="ru-RU"/>
        </w:rPr>
        <w:t>дополнительно описание</w:t>
      </w:r>
    </w:p>
    <w:p w:rsidR="004606B4" w:rsidRPr="004606B4" w:rsidRDefault="004606B4" w:rsidP="001C6E67">
      <w:pPr>
        <w:spacing w:after="0"/>
        <w:rPr>
          <w:lang w:val="ru-RU"/>
        </w:rPr>
      </w:pPr>
      <w:r w:rsidRPr="004606B4">
        <w:rPr>
          <w:lang w:val="ru-RU"/>
        </w:rPr>
        <w:t>// ….</w:t>
      </w:r>
    </w:p>
    <w:p w:rsidR="004606B4" w:rsidRPr="004606B4" w:rsidRDefault="004606B4" w:rsidP="001C6E67">
      <w:pPr>
        <w:spacing w:after="0"/>
        <w:rPr>
          <w:lang w:val="ru-RU"/>
        </w:rPr>
      </w:pPr>
      <w:r w:rsidRPr="004606B4">
        <w:rPr>
          <w:lang w:val="ru-RU"/>
        </w:rPr>
        <w:t>[</w:t>
      </w:r>
      <w:r>
        <w:t>Options</w:t>
      </w:r>
      <w:r w:rsidRPr="004606B4">
        <w:rPr>
          <w:lang w:val="ru-RU"/>
        </w:rPr>
        <w:t>]</w:t>
      </w:r>
    </w:p>
    <w:p w:rsidR="004606B4" w:rsidRPr="004606B4" w:rsidRDefault="004606B4" w:rsidP="001C6E67">
      <w:pPr>
        <w:spacing w:after="0"/>
        <w:rPr>
          <w:lang w:val="ru-RU"/>
        </w:rPr>
      </w:pPr>
      <w:r w:rsidRPr="004606B4">
        <w:rPr>
          <w:lang w:val="ru-RU"/>
        </w:rPr>
        <w:t>&lt;</w:t>
      </w:r>
      <w:r>
        <w:rPr>
          <w:lang w:val="ru-RU"/>
        </w:rPr>
        <w:t>список настроек</w:t>
      </w:r>
      <w:r w:rsidRPr="004606B4">
        <w:rPr>
          <w:lang w:val="ru-RU"/>
        </w:rPr>
        <w:t>&gt;</w:t>
      </w:r>
    </w:p>
    <w:p w:rsidR="004606B4" w:rsidRPr="00671D43" w:rsidRDefault="004606B4" w:rsidP="001C6E67">
      <w:pPr>
        <w:spacing w:after="0"/>
        <w:rPr>
          <w:lang w:val="ru-RU"/>
        </w:rPr>
      </w:pPr>
      <w:r w:rsidRPr="00671D43">
        <w:rPr>
          <w:lang w:val="ru-RU"/>
        </w:rPr>
        <w:t>[</w:t>
      </w:r>
      <w:r>
        <w:t>Main</w:t>
      </w:r>
      <w:r w:rsidRPr="00671D43">
        <w:rPr>
          <w:lang w:val="ru-RU"/>
        </w:rPr>
        <w:t>]</w:t>
      </w:r>
    </w:p>
    <w:p w:rsidR="004606B4" w:rsidRPr="004606B4" w:rsidRDefault="004606B4" w:rsidP="001C6E67">
      <w:pPr>
        <w:spacing w:after="0"/>
        <w:rPr>
          <w:lang w:val="ru-RU"/>
        </w:rPr>
      </w:pPr>
      <w:r w:rsidRPr="004606B4">
        <w:rPr>
          <w:lang w:val="ru-RU"/>
        </w:rPr>
        <w:t>&lt;</w:t>
      </w:r>
      <w:r>
        <w:rPr>
          <w:lang w:val="ru-RU"/>
        </w:rPr>
        <w:t>список файлов интерпретации</w:t>
      </w:r>
      <w:r w:rsidRPr="004606B4">
        <w:rPr>
          <w:lang w:val="ru-RU"/>
        </w:rPr>
        <w:t>&gt;</w:t>
      </w:r>
    </w:p>
    <w:p w:rsidR="004606B4" w:rsidRPr="004606B4" w:rsidRDefault="004606B4" w:rsidP="001C6E67">
      <w:pPr>
        <w:spacing w:after="0"/>
        <w:rPr>
          <w:lang w:val="ru-RU"/>
        </w:rPr>
      </w:pPr>
      <w:r w:rsidRPr="004606B4">
        <w:rPr>
          <w:lang w:val="ru-RU"/>
        </w:rPr>
        <w:t>[</w:t>
      </w:r>
      <w:r>
        <w:t>Stars</w:t>
      </w:r>
      <w:r w:rsidRPr="004606B4">
        <w:rPr>
          <w:lang w:val="ru-RU"/>
        </w:rPr>
        <w:t>]</w:t>
      </w:r>
    </w:p>
    <w:p w:rsidR="004606B4" w:rsidRPr="00B23B7A" w:rsidRDefault="004606B4" w:rsidP="001C6E67">
      <w:pPr>
        <w:spacing w:after="0"/>
        <w:rPr>
          <w:lang w:val="ru-RU"/>
        </w:rPr>
      </w:pPr>
      <w:r w:rsidRPr="004606B4">
        <w:rPr>
          <w:lang w:val="ru-RU"/>
        </w:rPr>
        <w:t>&lt;</w:t>
      </w:r>
      <w:r w:rsidR="00671D43">
        <w:rPr>
          <w:lang w:val="ru-RU"/>
        </w:rPr>
        <w:t xml:space="preserve">необязательный </w:t>
      </w:r>
      <w:r>
        <w:rPr>
          <w:lang w:val="ru-RU"/>
        </w:rPr>
        <w:t>список файлов интерпретации</w:t>
      </w:r>
      <w:r w:rsidRPr="00B23B7A">
        <w:rPr>
          <w:lang w:val="ru-RU"/>
        </w:rPr>
        <w:t>&gt;</w:t>
      </w:r>
    </w:p>
    <w:p w:rsidR="004606B4" w:rsidRPr="00B23B7A" w:rsidRDefault="004606B4" w:rsidP="001C6E67">
      <w:pPr>
        <w:spacing w:after="0"/>
        <w:rPr>
          <w:lang w:val="ru-RU"/>
        </w:rPr>
      </w:pPr>
      <w:r w:rsidRPr="00B23B7A">
        <w:rPr>
          <w:lang w:val="ru-RU"/>
        </w:rPr>
        <w:t>[</w:t>
      </w:r>
      <w:r>
        <w:t>Degrees</w:t>
      </w:r>
      <w:r w:rsidRPr="00B23B7A">
        <w:rPr>
          <w:lang w:val="ru-RU"/>
        </w:rPr>
        <w:t>]</w:t>
      </w:r>
    </w:p>
    <w:p w:rsidR="004606B4" w:rsidRPr="00671D43" w:rsidRDefault="00671D43" w:rsidP="001C6E67">
      <w:pPr>
        <w:spacing w:after="0"/>
        <w:rPr>
          <w:lang w:val="ru-RU"/>
        </w:rPr>
      </w:pPr>
      <w:r w:rsidRPr="00B23B7A">
        <w:rPr>
          <w:lang w:val="ru-RU"/>
        </w:rPr>
        <w:t>&lt;</w:t>
      </w:r>
      <w:r>
        <w:rPr>
          <w:lang w:val="ru-RU"/>
        </w:rPr>
        <w:t xml:space="preserve">необязательный </w:t>
      </w:r>
      <w:r w:rsidR="004606B4">
        <w:rPr>
          <w:lang w:val="ru-RU"/>
        </w:rPr>
        <w:t>список файлов интерпретации</w:t>
      </w:r>
      <w:r w:rsidR="004606B4" w:rsidRPr="00671D43">
        <w:rPr>
          <w:lang w:val="ru-RU"/>
        </w:rPr>
        <w:t>&gt;</w:t>
      </w:r>
    </w:p>
    <w:p w:rsidR="004606B4" w:rsidRPr="00671D43" w:rsidRDefault="004606B4" w:rsidP="001C6E67">
      <w:pPr>
        <w:spacing w:after="0"/>
        <w:rPr>
          <w:lang w:val="ru-RU"/>
        </w:rPr>
      </w:pPr>
      <w:r w:rsidRPr="00671D43">
        <w:rPr>
          <w:lang w:val="ru-RU"/>
        </w:rPr>
        <w:t>[</w:t>
      </w:r>
      <w:proofErr w:type="spellStart"/>
      <w:r>
        <w:t>DegreesOfHouses</w:t>
      </w:r>
      <w:proofErr w:type="spellEnd"/>
      <w:r w:rsidRPr="00671D43">
        <w:rPr>
          <w:lang w:val="ru-RU"/>
        </w:rPr>
        <w:t>]</w:t>
      </w:r>
    </w:p>
    <w:p w:rsidR="004606B4" w:rsidRDefault="004606B4" w:rsidP="001C6E67">
      <w:pPr>
        <w:spacing w:after="0"/>
        <w:rPr>
          <w:lang w:val="ru-RU"/>
        </w:rPr>
      </w:pPr>
      <w:r w:rsidRPr="004606B4">
        <w:rPr>
          <w:lang w:val="ru-RU"/>
        </w:rPr>
        <w:t>&lt;</w:t>
      </w:r>
      <w:r w:rsidR="00671D43">
        <w:rPr>
          <w:lang w:val="ru-RU"/>
        </w:rPr>
        <w:t xml:space="preserve">необязательный </w:t>
      </w:r>
      <w:r>
        <w:rPr>
          <w:lang w:val="ru-RU"/>
        </w:rPr>
        <w:t>список файлов интерпретации</w:t>
      </w:r>
      <w:r w:rsidRPr="00A46512">
        <w:rPr>
          <w:lang w:val="ru-RU"/>
        </w:rPr>
        <w:t>&gt;</w:t>
      </w:r>
    </w:p>
    <w:p w:rsidR="00671D43" w:rsidRDefault="00671D43" w:rsidP="004606B4">
      <w:pPr>
        <w:rPr>
          <w:lang w:val="ru-RU"/>
        </w:rPr>
      </w:pPr>
    </w:p>
    <w:p w:rsidR="00671D43" w:rsidRDefault="00A46512" w:rsidP="004606B4">
      <w:pPr>
        <w:rPr>
          <w:lang w:val="ru-RU"/>
        </w:rPr>
      </w:pPr>
      <w:r>
        <w:rPr>
          <w:lang w:val="ru-RU"/>
        </w:rPr>
        <w:t>В первой строке файла должно быть название модуля с предшествующими символами комментария. Это то имя, которое будет отображаться в пункте меню программы. Оно также выводится в заголовке интерпретации. Здесь также можно указать имя группы в квадратных скобках – это имя помещает данный модуль в соответствующее имени группы подменю.</w:t>
      </w:r>
    </w:p>
    <w:p w:rsidR="00A46512" w:rsidRDefault="00B23B7A" w:rsidP="004606B4">
      <w:pPr>
        <w:rPr>
          <w:lang w:val="ru-RU"/>
        </w:rPr>
      </w:pPr>
      <w:r>
        <w:rPr>
          <w:lang w:val="ru-RU"/>
        </w:rPr>
        <w:t>Следующие строки, также начинающиеся с символов комментария,</w:t>
      </w:r>
      <w:r w:rsidR="00A46512">
        <w:rPr>
          <w:lang w:val="ru-RU"/>
        </w:rPr>
        <w:t xml:space="preserve"> позволяют задать дополните</w:t>
      </w:r>
      <w:r>
        <w:rPr>
          <w:lang w:val="ru-RU"/>
        </w:rPr>
        <w:t>льные комментарии к модулю, выводятся в</w:t>
      </w:r>
      <w:r w:rsidR="00A46512">
        <w:rPr>
          <w:lang w:val="ru-RU"/>
        </w:rPr>
        <w:t xml:space="preserve"> подзаголовк</w:t>
      </w:r>
      <w:r>
        <w:rPr>
          <w:lang w:val="ru-RU"/>
        </w:rPr>
        <w:t>е</w:t>
      </w:r>
      <w:r w:rsidR="00A46512">
        <w:rPr>
          <w:lang w:val="ru-RU"/>
        </w:rPr>
        <w:t xml:space="preserve"> в интерпретации. Эти строки необязательны.</w:t>
      </w:r>
    </w:p>
    <w:p w:rsidR="00A46512" w:rsidRPr="00A46512" w:rsidRDefault="00A46512" w:rsidP="001C6E67">
      <w:pPr>
        <w:pStyle w:val="3"/>
        <w:pageBreakBefore/>
        <w:rPr>
          <w:lang w:val="ru-RU"/>
        </w:rPr>
      </w:pPr>
      <w:r>
        <w:rPr>
          <w:lang w:val="ru-RU"/>
        </w:rPr>
        <w:lastRenderedPageBreak/>
        <w:t xml:space="preserve">Секция </w:t>
      </w:r>
      <w:r w:rsidRPr="00A46512">
        <w:rPr>
          <w:lang w:val="ru-RU"/>
        </w:rPr>
        <w:t>[</w:t>
      </w:r>
      <w:r>
        <w:t>Options</w:t>
      </w:r>
      <w:r w:rsidRPr="00A46512">
        <w:rPr>
          <w:lang w:val="ru-RU"/>
        </w:rPr>
        <w:t>]</w:t>
      </w:r>
    </w:p>
    <w:p w:rsidR="00A46512" w:rsidRDefault="00A46512" w:rsidP="004606B4">
      <w:pPr>
        <w:rPr>
          <w:lang w:val="ru-RU"/>
        </w:rPr>
      </w:pPr>
      <w:r>
        <w:rPr>
          <w:lang w:val="ru-RU"/>
        </w:rPr>
        <w:t>Это необязательная секция, позволяющая задать дополнительные параметры модуля, влияющие на вывод интерпретации. Каждый параметр должен задаваться в отдельной строке.</w:t>
      </w:r>
    </w:p>
    <w:p w:rsidR="00A46512" w:rsidRDefault="00A46512" w:rsidP="004606B4">
      <w:pPr>
        <w:rPr>
          <w:lang w:val="ru-RU"/>
        </w:rPr>
      </w:pPr>
      <w:r>
        <w:rPr>
          <w:lang w:val="ru-RU"/>
        </w:rPr>
        <w:t>Доступные параметры: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670"/>
      </w:tblGrid>
      <w:tr w:rsidR="00A46512" w:rsidTr="004D2115">
        <w:tc>
          <w:tcPr>
            <w:tcW w:w="2235" w:type="dxa"/>
          </w:tcPr>
          <w:p w:rsidR="00A46512" w:rsidRDefault="00CF7041" w:rsidP="004606B4">
            <w:pPr>
              <w:rPr>
                <w:lang w:val="ru-RU"/>
              </w:rPr>
            </w:pPr>
            <w:proofErr w:type="spellStart"/>
            <w:r w:rsidRPr="00CF7041">
              <w:rPr>
                <w:lang w:val="ru-RU"/>
              </w:rPr>
              <w:t>Single</w:t>
            </w:r>
            <w:proofErr w:type="spellEnd"/>
          </w:p>
        </w:tc>
        <w:tc>
          <w:tcPr>
            <w:tcW w:w="7670" w:type="dxa"/>
          </w:tcPr>
          <w:p w:rsidR="00A46512" w:rsidRDefault="00CF7041" w:rsidP="004D2115">
            <w:pPr>
              <w:rPr>
                <w:lang w:val="ru-RU"/>
              </w:rPr>
            </w:pPr>
            <w:r>
              <w:rPr>
                <w:lang w:val="ru-RU"/>
              </w:rPr>
              <w:t>Обозначает, что это интерпретация для одиночной карты. Имеет смысл, когда есть неоднозначность, интерпретировать наложение карт или одиночную карту. Сейчас в большинстве случаев ни на что не влияет</w:t>
            </w:r>
          </w:p>
        </w:tc>
      </w:tr>
      <w:tr w:rsidR="00A46512" w:rsidRPr="003468AC" w:rsidTr="004D2115">
        <w:tc>
          <w:tcPr>
            <w:tcW w:w="2235" w:type="dxa"/>
          </w:tcPr>
          <w:p w:rsidR="00A46512" w:rsidRPr="00CF7041" w:rsidRDefault="00CF7041" w:rsidP="004606B4">
            <w:r>
              <w:t>HTML</w:t>
            </w:r>
          </w:p>
        </w:tc>
        <w:tc>
          <w:tcPr>
            <w:tcW w:w="7670" w:type="dxa"/>
          </w:tcPr>
          <w:p w:rsidR="00A46512" w:rsidRPr="00567CA7" w:rsidRDefault="00CF7041" w:rsidP="004606B4">
            <w:pPr>
              <w:rPr>
                <w:lang w:val="ru-RU"/>
              </w:rPr>
            </w:pPr>
            <w:r>
              <w:rPr>
                <w:lang w:val="ru-RU"/>
              </w:rPr>
              <w:t>Обозначает, что тексты модуля оптимизированы для вывода</w:t>
            </w:r>
            <w:r w:rsidRPr="00CF704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интерпретации в формате </w:t>
            </w:r>
            <w:r>
              <w:t>HTML</w:t>
            </w:r>
            <w:r>
              <w:rPr>
                <w:lang w:val="ru-RU"/>
              </w:rPr>
              <w:t xml:space="preserve">. Если не задано – по умолчанию используется формат </w:t>
            </w:r>
            <w:r>
              <w:t>Plain</w:t>
            </w:r>
            <w:r w:rsidRPr="00CF7041">
              <w:rPr>
                <w:lang w:val="ru-RU"/>
              </w:rPr>
              <w:t xml:space="preserve"> </w:t>
            </w:r>
            <w:r>
              <w:t>Text</w:t>
            </w:r>
            <w:r w:rsidR="00567CA7">
              <w:rPr>
                <w:lang w:val="ru-RU"/>
              </w:rPr>
              <w:t xml:space="preserve"> (Обычный текст)</w:t>
            </w:r>
          </w:p>
        </w:tc>
      </w:tr>
      <w:tr w:rsidR="00CF7041" w:rsidRPr="00B23B7A" w:rsidTr="004D2115">
        <w:tc>
          <w:tcPr>
            <w:tcW w:w="2235" w:type="dxa"/>
          </w:tcPr>
          <w:p w:rsidR="00CF7041" w:rsidRDefault="00CF7041" w:rsidP="004606B4">
            <w:r w:rsidRPr="00CF7041">
              <w:t>Reformat</w:t>
            </w:r>
          </w:p>
        </w:tc>
        <w:tc>
          <w:tcPr>
            <w:tcW w:w="7670" w:type="dxa"/>
          </w:tcPr>
          <w:p w:rsidR="00CF7041" w:rsidRDefault="00CF7041" w:rsidP="00CF7041">
            <w:pPr>
              <w:rPr>
                <w:lang w:val="ru-RU"/>
              </w:rPr>
            </w:pPr>
            <w:r>
              <w:rPr>
                <w:lang w:val="ru-RU"/>
              </w:rPr>
              <w:t>Обозначает необходимость переформатировать переносы строк в текстах интерпретации</w:t>
            </w:r>
            <w:r w:rsidR="00B23B7A">
              <w:rPr>
                <w:lang w:val="ru-RU"/>
              </w:rPr>
              <w:t xml:space="preserve"> перед выводом</w:t>
            </w:r>
            <w:r>
              <w:rPr>
                <w:lang w:val="ru-RU"/>
              </w:rPr>
              <w:t>.  Следует использовать осторожно.</w:t>
            </w:r>
          </w:p>
        </w:tc>
      </w:tr>
      <w:tr w:rsidR="00CF7041" w:rsidRPr="003468AC" w:rsidTr="004D2115">
        <w:tc>
          <w:tcPr>
            <w:tcW w:w="2235" w:type="dxa"/>
          </w:tcPr>
          <w:p w:rsidR="00CF7041" w:rsidRPr="00CF7041" w:rsidRDefault="00CF7041" w:rsidP="004606B4">
            <w:pPr>
              <w:rPr>
                <w:lang w:val="ru-RU"/>
              </w:rPr>
            </w:pPr>
            <w:proofErr w:type="spellStart"/>
            <w:r>
              <w:t>Almutens</w:t>
            </w:r>
            <w:proofErr w:type="spellEnd"/>
            <w:r w:rsidRPr="00CF7041">
              <w:rPr>
                <w:lang w:val="ru-RU"/>
              </w:rPr>
              <w:t xml:space="preserve"> = (</w:t>
            </w:r>
            <w:r>
              <w:t>top</w:t>
            </w:r>
            <w:r w:rsidRPr="00CF7041">
              <w:rPr>
                <w:lang w:val="ru-RU"/>
              </w:rPr>
              <w:t>|</w:t>
            </w:r>
            <w:r>
              <w:t>inline</w:t>
            </w:r>
            <w:r w:rsidRPr="00CF7041">
              <w:rPr>
                <w:lang w:val="ru-RU"/>
              </w:rPr>
              <w:t>|</w:t>
            </w:r>
            <w:r>
              <w:t>bottom</w:t>
            </w:r>
            <w:r w:rsidRPr="00CF7041">
              <w:rPr>
                <w:lang w:val="ru-RU"/>
              </w:rPr>
              <w:t>)</w:t>
            </w:r>
          </w:p>
        </w:tc>
        <w:tc>
          <w:tcPr>
            <w:tcW w:w="7670" w:type="dxa"/>
          </w:tcPr>
          <w:p w:rsidR="00CF7041" w:rsidRPr="00CF7041" w:rsidRDefault="00CF7041" w:rsidP="00CF7041">
            <w:pPr>
              <w:rPr>
                <w:lang w:val="ru-RU"/>
              </w:rPr>
            </w:pPr>
            <w:r>
              <w:rPr>
                <w:lang w:val="ru-RU"/>
              </w:rPr>
              <w:t xml:space="preserve">Способ вывода интерпретации </w:t>
            </w:r>
            <w:proofErr w:type="spellStart"/>
            <w:r>
              <w:rPr>
                <w:lang w:val="ru-RU"/>
              </w:rPr>
              <w:t>альмутенов</w:t>
            </w:r>
            <w:proofErr w:type="spellEnd"/>
            <w:r>
              <w:rPr>
                <w:lang w:val="ru-RU"/>
              </w:rPr>
              <w:t xml:space="preserve"> домов, см. ниже</w:t>
            </w:r>
          </w:p>
        </w:tc>
      </w:tr>
      <w:tr w:rsidR="00A46512" w:rsidRPr="003468AC" w:rsidTr="004D2115">
        <w:tc>
          <w:tcPr>
            <w:tcW w:w="2235" w:type="dxa"/>
          </w:tcPr>
          <w:p w:rsidR="00A46512" w:rsidRPr="00CF7041" w:rsidRDefault="00CF7041" w:rsidP="004606B4">
            <w:pPr>
              <w:rPr>
                <w:lang w:val="ru-RU"/>
              </w:rPr>
            </w:pPr>
            <w:proofErr w:type="spellStart"/>
            <w:r w:rsidRPr="00CF7041">
              <w:rPr>
                <w:lang w:val="ru-RU"/>
              </w:rPr>
              <w:t>Almutens</w:t>
            </w:r>
            <w:proofErr w:type="spellEnd"/>
            <w:r w:rsidRPr="00CF7041">
              <w:rPr>
                <w:lang w:val="ru-RU"/>
              </w:rPr>
              <w:t xml:space="preserve"> </w:t>
            </w:r>
            <w:r>
              <w:rPr>
                <w:lang w:val="ru-RU"/>
              </w:rPr>
              <w:t>=</w:t>
            </w:r>
            <w:r w:rsidRPr="00CF7041">
              <w:rPr>
                <w:lang w:val="ru-RU"/>
              </w:rPr>
              <w:t xml:space="preserve"> </w:t>
            </w:r>
            <w:r>
              <w:t>top</w:t>
            </w:r>
          </w:p>
        </w:tc>
        <w:tc>
          <w:tcPr>
            <w:tcW w:w="7670" w:type="dxa"/>
          </w:tcPr>
          <w:p w:rsidR="00A46512" w:rsidRPr="00CF7041" w:rsidRDefault="00CF7041" w:rsidP="004606B4">
            <w:pPr>
              <w:rPr>
                <w:lang w:val="ru-RU"/>
              </w:rPr>
            </w:pPr>
            <w:r>
              <w:rPr>
                <w:lang w:val="ru-RU"/>
              </w:rPr>
              <w:t xml:space="preserve">Интерпретация всех </w:t>
            </w:r>
            <w:proofErr w:type="spellStart"/>
            <w:r>
              <w:rPr>
                <w:lang w:val="ru-RU"/>
              </w:rPr>
              <w:t>альмутенов</w:t>
            </w:r>
            <w:proofErr w:type="spellEnd"/>
            <w:r>
              <w:rPr>
                <w:lang w:val="ru-RU"/>
              </w:rPr>
              <w:t xml:space="preserve"> домов выводится в начале текста</w:t>
            </w:r>
          </w:p>
        </w:tc>
      </w:tr>
      <w:tr w:rsidR="00A46512" w:rsidRPr="003468AC" w:rsidTr="004D2115">
        <w:tc>
          <w:tcPr>
            <w:tcW w:w="2235" w:type="dxa"/>
          </w:tcPr>
          <w:p w:rsidR="00A46512" w:rsidRDefault="00CF7041" w:rsidP="004606B4">
            <w:pPr>
              <w:rPr>
                <w:lang w:val="ru-RU"/>
              </w:rPr>
            </w:pPr>
            <w:proofErr w:type="spellStart"/>
            <w:r w:rsidRPr="00CF7041">
              <w:rPr>
                <w:lang w:val="ru-RU"/>
              </w:rPr>
              <w:t>Almutens</w:t>
            </w:r>
            <w:proofErr w:type="spellEnd"/>
            <w:r>
              <w:t xml:space="preserve"> </w:t>
            </w:r>
            <w:r>
              <w:rPr>
                <w:lang w:val="ru-RU"/>
              </w:rPr>
              <w:t>=</w:t>
            </w:r>
            <w:r>
              <w:t xml:space="preserve"> bottom</w:t>
            </w:r>
          </w:p>
        </w:tc>
        <w:tc>
          <w:tcPr>
            <w:tcW w:w="7670" w:type="dxa"/>
          </w:tcPr>
          <w:p w:rsidR="00A46512" w:rsidRDefault="00CF7041" w:rsidP="00CF7041">
            <w:pPr>
              <w:rPr>
                <w:lang w:val="ru-RU"/>
              </w:rPr>
            </w:pPr>
            <w:r>
              <w:rPr>
                <w:lang w:val="ru-RU"/>
              </w:rPr>
              <w:t xml:space="preserve">Интерпретация всех </w:t>
            </w:r>
            <w:proofErr w:type="spellStart"/>
            <w:r>
              <w:rPr>
                <w:lang w:val="ru-RU"/>
              </w:rPr>
              <w:t>альмутенов</w:t>
            </w:r>
            <w:proofErr w:type="spellEnd"/>
            <w:r>
              <w:rPr>
                <w:lang w:val="ru-RU"/>
              </w:rPr>
              <w:t xml:space="preserve"> домов выводится в конце текста</w:t>
            </w:r>
          </w:p>
        </w:tc>
      </w:tr>
      <w:tr w:rsidR="00A46512" w:rsidRPr="003468AC" w:rsidTr="004D2115">
        <w:tc>
          <w:tcPr>
            <w:tcW w:w="2235" w:type="dxa"/>
          </w:tcPr>
          <w:p w:rsidR="00A46512" w:rsidRDefault="00CF7041" w:rsidP="004606B4">
            <w:pPr>
              <w:rPr>
                <w:lang w:val="ru-RU"/>
              </w:rPr>
            </w:pPr>
            <w:proofErr w:type="spellStart"/>
            <w:r w:rsidRPr="00CF7041">
              <w:rPr>
                <w:lang w:val="ru-RU"/>
              </w:rPr>
              <w:t>Almutens</w:t>
            </w:r>
            <w:proofErr w:type="spellEnd"/>
            <w:r>
              <w:t xml:space="preserve"> </w:t>
            </w:r>
            <w:r>
              <w:rPr>
                <w:lang w:val="ru-RU"/>
              </w:rPr>
              <w:t>=</w:t>
            </w:r>
            <w:r>
              <w:t xml:space="preserve"> inline</w:t>
            </w:r>
          </w:p>
        </w:tc>
        <w:tc>
          <w:tcPr>
            <w:tcW w:w="7670" w:type="dxa"/>
          </w:tcPr>
          <w:p w:rsidR="00A46512" w:rsidRPr="004D2115" w:rsidRDefault="00CF7041" w:rsidP="004606B4">
            <w:pPr>
              <w:rPr>
                <w:lang w:val="ru-RU"/>
              </w:rPr>
            </w:pPr>
            <w:r>
              <w:rPr>
                <w:lang w:val="ru-RU"/>
              </w:rPr>
              <w:t xml:space="preserve">Интерпретация </w:t>
            </w:r>
            <w:proofErr w:type="spellStart"/>
            <w:r>
              <w:rPr>
                <w:lang w:val="ru-RU"/>
              </w:rPr>
              <w:t>альмутенов</w:t>
            </w:r>
            <w:proofErr w:type="spellEnd"/>
            <w:r>
              <w:rPr>
                <w:lang w:val="ru-RU"/>
              </w:rPr>
              <w:t xml:space="preserve"> домов выводится по тексту для каждого дома – это поведение задано по умолчанию</w:t>
            </w:r>
            <w:r w:rsidR="004D2115">
              <w:rPr>
                <w:lang w:val="ru-RU"/>
              </w:rPr>
              <w:t xml:space="preserve">, если параметр </w:t>
            </w:r>
            <w:proofErr w:type="spellStart"/>
            <w:r w:rsidR="004D2115" w:rsidRPr="00CF7041">
              <w:rPr>
                <w:lang w:val="ru-RU"/>
              </w:rPr>
              <w:t>Almutens</w:t>
            </w:r>
            <w:proofErr w:type="spellEnd"/>
            <w:r w:rsidR="004D2115">
              <w:rPr>
                <w:lang w:val="ru-RU"/>
              </w:rPr>
              <w:t xml:space="preserve"> отсутствует</w:t>
            </w:r>
          </w:p>
        </w:tc>
      </w:tr>
      <w:tr w:rsidR="00CF7041" w:rsidRPr="003468AC" w:rsidTr="004D2115">
        <w:tc>
          <w:tcPr>
            <w:tcW w:w="2235" w:type="dxa"/>
          </w:tcPr>
          <w:p w:rsidR="00CF7041" w:rsidRDefault="00CF7041" w:rsidP="004606B4">
            <w:r>
              <w:t>Stat = (</w:t>
            </w:r>
            <w:proofErr w:type="spellStart"/>
            <w:r>
              <w:t>top|bottom</w:t>
            </w:r>
            <w:proofErr w:type="spellEnd"/>
            <w:r>
              <w:t>)</w:t>
            </w:r>
          </w:p>
        </w:tc>
        <w:tc>
          <w:tcPr>
            <w:tcW w:w="7670" w:type="dxa"/>
          </w:tcPr>
          <w:p w:rsidR="00CF7041" w:rsidRDefault="00CF7041" w:rsidP="004606B4">
            <w:pPr>
              <w:rPr>
                <w:lang w:val="ru-RU"/>
              </w:rPr>
            </w:pPr>
            <w:r>
              <w:rPr>
                <w:lang w:val="ru-RU"/>
              </w:rPr>
              <w:t>Способ вывода интерпретации статистики, см. ниже</w:t>
            </w:r>
          </w:p>
        </w:tc>
      </w:tr>
      <w:tr w:rsidR="00A46512" w:rsidRPr="003468AC" w:rsidTr="004D2115">
        <w:tc>
          <w:tcPr>
            <w:tcW w:w="2235" w:type="dxa"/>
          </w:tcPr>
          <w:p w:rsidR="00A46512" w:rsidRPr="00CF7041" w:rsidRDefault="00CF7041" w:rsidP="004606B4">
            <w:pPr>
              <w:rPr>
                <w:lang w:val="ru-RU"/>
              </w:rPr>
            </w:pPr>
            <w:r>
              <w:t xml:space="preserve">Stat </w:t>
            </w:r>
            <w:r w:rsidRPr="00CF7041">
              <w:rPr>
                <w:lang w:val="ru-RU"/>
              </w:rPr>
              <w:t>=</w:t>
            </w:r>
            <w:r>
              <w:t xml:space="preserve"> top</w:t>
            </w:r>
          </w:p>
        </w:tc>
        <w:tc>
          <w:tcPr>
            <w:tcW w:w="7670" w:type="dxa"/>
          </w:tcPr>
          <w:p w:rsidR="00A46512" w:rsidRPr="004D2115" w:rsidRDefault="00CF7041" w:rsidP="004606B4">
            <w:pPr>
              <w:rPr>
                <w:lang w:val="ru-RU"/>
              </w:rPr>
            </w:pPr>
            <w:r>
              <w:rPr>
                <w:lang w:val="ru-RU"/>
              </w:rPr>
              <w:t>Интерпретация статистики распределения планет по стихиям, крестам, полусферам и т.д. выводится в начале текста – используется по умолчанию</w:t>
            </w:r>
            <w:r w:rsidR="004D2115">
              <w:rPr>
                <w:lang w:val="ru-RU"/>
              </w:rPr>
              <w:t xml:space="preserve"> если параметр </w:t>
            </w:r>
            <w:r w:rsidR="004D2115">
              <w:t>Stat</w:t>
            </w:r>
            <w:r w:rsidR="004D2115" w:rsidRPr="004D2115">
              <w:rPr>
                <w:lang w:val="ru-RU"/>
              </w:rPr>
              <w:t xml:space="preserve"> </w:t>
            </w:r>
            <w:r w:rsidR="004D2115">
              <w:rPr>
                <w:lang w:val="ru-RU"/>
              </w:rPr>
              <w:t>не задан</w:t>
            </w:r>
          </w:p>
        </w:tc>
      </w:tr>
      <w:tr w:rsidR="00A46512" w:rsidRPr="003468AC" w:rsidTr="004D2115">
        <w:tc>
          <w:tcPr>
            <w:tcW w:w="2235" w:type="dxa"/>
          </w:tcPr>
          <w:p w:rsidR="00A46512" w:rsidRDefault="00CF7041" w:rsidP="004606B4">
            <w:pPr>
              <w:rPr>
                <w:lang w:val="ru-RU"/>
              </w:rPr>
            </w:pPr>
            <w:r>
              <w:t xml:space="preserve">Stat </w:t>
            </w:r>
            <w:r w:rsidRPr="00CF7041">
              <w:rPr>
                <w:lang w:val="ru-RU"/>
              </w:rPr>
              <w:t>=</w:t>
            </w:r>
            <w:r>
              <w:t xml:space="preserve"> bottom</w:t>
            </w:r>
          </w:p>
        </w:tc>
        <w:tc>
          <w:tcPr>
            <w:tcW w:w="7670" w:type="dxa"/>
          </w:tcPr>
          <w:p w:rsidR="00A46512" w:rsidRDefault="00CF7041" w:rsidP="00B23B7A">
            <w:pPr>
              <w:rPr>
                <w:lang w:val="ru-RU"/>
              </w:rPr>
            </w:pPr>
            <w:r>
              <w:rPr>
                <w:lang w:val="ru-RU"/>
              </w:rPr>
              <w:t>Интерпретация статистики выводится в конце текста</w:t>
            </w:r>
          </w:p>
        </w:tc>
      </w:tr>
      <w:tr w:rsidR="00CF7041" w:rsidRPr="003468AC" w:rsidTr="004D2115">
        <w:tc>
          <w:tcPr>
            <w:tcW w:w="2235" w:type="dxa"/>
          </w:tcPr>
          <w:p w:rsidR="00CF7041" w:rsidRPr="00CF7041" w:rsidRDefault="00CF7041" w:rsidP="00CF7041">
            <w:r>
              <w:t>Style = (house|0|1)</w:t>
            </w:r>
          </w:p>
        </w:tc>
        <w:tc>
          <w:tcPr>
            <w:tcW w:w="7670" w:type="dxa"/>
          </w:tcPr>
          <w:p w:rsidR="00CF7041" w:rsidRPr="00CF7041" w:rsidRDefault="00CF7041" w:rsidP="004606B4">
            <w:pPr>
              <w:rPr>
                <w:lang w:val="ru-RU"/>
              </w:rPr>
            </w:pPr>
            <w:r>
              <w:rPr>
                <w:lang w:val="ru-RU"/>
              </w:rPr>
              <w:t>Порядок вывода интерпретации, см. ниже</w:t>
            </w:r>
          </w:p>
        </w:tc>
      </w:tr>
      <w:tr w:rsidR="00CF7041" w:rsidTr="004D2115">
        <w:tc>
          <w:tcPr>
            <w:tcW w:w="2235" w:type="dxa"/>
          </w:tcPr>
          <w:p w:rsidR="00CF7041" w:rsidRPr="004D2115" w:rsidRDefault="00CF7041" w:rsidP="004606B4">
            <w:pPr>
              <w:rPr>
                <w:lang w:val="ru-RU"/>
              </w:rPr>
            </w:pPr>
            <w:r>
              <w:t>Style  =</w:t>
            </w:r>
            <w:r w:rsidRPr="00CF7041">
              <w:t xml:space="preserve"> </w:t>
            </w:r>
            <w:r>
              <w:t xml:space="preserve"> </w:t>
            </w:r>
            <w:r w:rsidR="004D2115">
              <w:rPr>
                <w:lang w:val="ru-RU"/>
              </w:rPr>
              <w:t>0</w:t>
            </w:r>
          </w:p>
        </w:tc>
        <w:tc>
          <w:tcPr>
            <w:tcW w:w="7670" w:type="dxa"/>
          </w:tcPr>
          <w:p w:rsidR="00CF7041" w:rsidRDefault="00CF7041" w:rsidP="004606B4">
            <w:pPr>
              <w:rPr>
                <w:lang w:val="ru-RU"/>
              </w:rPr>
            </w:pPr>
            <w:r>
              <w:rPr>
                <w:lang w:val="ru-RU"/>
              </w:rPr>
              <w:t>Выв</w:t>
            </w:r>
            <w:r w:rsidR="004D2115">
              <w:rPr>
                <w:lang w:val="ru-RU"/>
              </w:rPr>
              <w:t>од интерпретации в</w:t>
            </w:r>
            <w:r w:rsidR="004D2115" w:rsidRPr="004D2115">
              <w:rPr>
                <w:lang w:val="ru-RU"/>
              </w:rPr>
              <w:t xml:space="preserve"> </w:t>
            </w:r>
            <w:r w:rsidR="004D2115">
              <w:rPr>
                <w:lang w:val="ru-RU"/>
              </w:rPr>
              <w:t>естественном</w:t>
            </w:r>
            <w:r>
              <w:rPr>
                <w:lang w:val="ru-RU"/>
              </w:rPr>
              <w:t xml:space="preserve"> порядке</w:t>
            </w:r>
            <w:r w:rsidR="004D2115">
              <w:rPr>
                <w:lang w:val="ru-RU"/>
              </w:rPr>
              <w:t xml:space="preserve">: планеты в знаках, домах, дома в знаках и т.д. </w:t>
            </w:r>
            <w:r>
              <w:rPr>
                <w:lang w:val="ru-RU"/>
              </w:rPr>
              <w:t xml:space="preserve"> – используется по умолчанию</w:t>
            </w:r>
            <w:r w:rsidR="004D2115">
              <w:rPr>
                <w:lang w:val="ru-RU"/>
              </w:rPr>
              <w:t xml:space="preserve">, если параметр </w:t>
            </w:r>
            <w:r w:rsidR="004D2115">
              <w:t>Style</w:t>
            </w:r>
            <w:r w:rsidR="004D2115" w:rsidRPr="004D2115">
              <w:rPr>
                <w:lang w:val="ru-RU"/>
              </w:rPr>
              <w:t xml:space="preserve"> </w:t>
            </w:r>
            <w:r w:rsidR="004D2115">
              <w:rPr>
                <w:lang w:val="ru-RU"/>
              </w:rPr>
              <w:t>не задан</w:t>
            </w:r>
          </w:p>
        </w:tc>
      </w:tr>
      <w:tr w:rsidR="00CF7041" w:rsidRPr="003468AC" w:rsidTr="004D2115">
        <w:tc>
          <w:tcPr>
            <w:tcW w:w="2235" w:type="dxa"/>
          </w:tcPr>
          <w:p w:rsidR="00CF7041" w:rsidRPr="004D2115" w:rsidRDefault="00CF7041" w:rsidP="004606B4">
            <w:pPr>
              <w:rPr>
                <w:lang w:val="ru-RU"/>
              </w:rPr>
            </w:pPr>
            <w:r>
              <w:t>Style</w:t>
            </w:r>
            <w:r w:rsidRPr="004D2115">
              <w:rPr>
                <w:lang w:val="ru-RU"/>
              </w:rPr>
              <w:t xml:space="preserve"> </w:t>
            </w:r>
            <w:r w:rsidR="004D2115">
              <w:rPr>
                <w:lang w:val="ru-RU"/>
              </w:rPr>
              <w:t xml:space="preserve"> </w:t>
            </w:r>
            <w:r w:rsidRPr="004D2115">
              <w:rPr>
                <w:lang w:val="ru-RU"/>
              </w:rPr>
              <w:t>=</w:t>
            </w:r>
            <w:r w:rsidR="004D2115">
              <w:rPr>
                <w:lang w:val="ru-RU"/>
              </w:rPr>
              <w:t xml:space="preserve"> </w:t>
            </w:r>
            <w:r>
              <w:t>house</w:t>
            </w:r>
          </w:p>
        </w:tc>
        <w:tc>
          <w:tcPr>
            <w:tcW w:w="7670" w:type="dxa"/>
          </w:tcPr>
          <w:p w:rsidR="00CF7041" w:rsidRDefault="00CF7041" w:rsidP="004606B4">
            <w:pPr>
              <w:rPr>
                <w:lang w:val="ru-RU"/>
              </w:rPr>
            </w:pPr>
            <w:r>
              <w:rPr>
                <w:lang w:val="ru-RU"/>
              </w:rPr>
              <w:t>Вывод интерпретации в порядке домов</w:t>
            </w:r>
            <w:r w:rsidR="004D2115">
              <w:rPr>
                <w:lang w:val="ru-RU"/>
              </w:rPr>
              <w:t>: сначала 1й дом и все объекты, которые в нём, потом 2й дом и т.д.</w:t>
            </w:r>
          </w:p>
        </w:tc>
      </w:tr>
      <w:tr w:rsidR="00CF7041" w:rsidRPr="003468AC" w:rsidTr="004D2115">
        <w:tc>
          <w:tcPr>
            <w:tcW w:w="2235" w:type="dxa"/>
          </w:tcPr>
          <w:p w:rsidR="00CF7041" w:rsidRPr="004D2115" w:rsidRDefault="00CF7041" w:rsidP="00182C01">
            <w:pPr>
              <w:rPr>
                <w:lang w:val="ru-RU"/>
              </w:rPr>
            </w:pPr>
            <w:r>
              <w:t>Style</w:t>
            </w:r>
            <w:r w:rsidR="004D2115">
              <w:rPr>
                <w:lang w:val="ru-RU"/>
              </w:rPr>
              <w:t xml:space="preserve"> </w:t>
            </w:r>
            <w:r w:rsidRPr="004D2115">
              <w:rPr>
                <w:lang w:val="ru-RU"/>
              </w:rPr>
              <w:t>=</w:t>
            </w:r>
            <w:r w:rsidR="004D2115">
              <w:rPr>
                <w:lang w:val="ru-RU"/>
              </w:rPr>
              <w:t xml:space="preserve"> </w:t>
            </w:r>
            <w:r w:rsidRPr="004D2115">
              <w:rPr>
                <w:lang w:val="ru-RU"/>
              </w:rPr>
              <w:t>1</w:t>
            </w:r>
          </w:p>
        </w:tc>
        <w:tc>
          <w:tcPr>
            <w:tcW w:w="7670" w:type="dxa"/>
          </w:tcPr>
          <w:p w:rsidR="00CF7041" w:rsidRPr="00CF7041" w:rsidRDefault="00CF7041" w:rsidP="00182C01">
            <w:pPr>
              <w:rPr>
                <w:lang w:val="ru-RU"/>
              </w:rPr>
            </w:pPr>
            <w:r>
              <w:rPr>
                <w:lang w:val="ru-RU"/>
              </w:rPr>
              <w:t xml:space="preserve">То же, что </w:t>
            </w:r>
            <w:r>
              <w:t>Style</w:t>
            </w:r>
            <w:r w:rsidRPr="00CF7041">
              <w:rPr>
                <w:lang w:val="ru-RU"/>
              </w:rPr>
              <w:t xml:space="preserve"> = </w:t>
            </w:r>
            <w:r>
              <w:t>house</w:t>
            </w:r>
          </w:p>
        </w:tc>
      </w:tr>
      <w:tr w:rsidR="00CF7041" w:rsidRPr="003468AC" w:rsidTr="004D2115">
        <w:tc>
          <w:tcPr>
            <w:tcW w:w="2235" w:type="dxa"/>
          </w:tcPr>
          <w:p w:rsidR="00CF7041" w:rsidRPr="00CF7041" w:rsidRDefault="00CF7041" w:rsidP="004606B4">
            <w:r>
              <w:t xml:space="preserve">Order = obj1, obj2, obj3, …, </w:t>
            </w:r>
            <w:proofErr w:type="spellStart"/>
            <w:r>
              <w:t>objN</w:t>
            </w:r>
            <w:proofErr w:type="spellEnd"/>
          </w:p>
        </w:tc>
        <w:tc>
          <w:tcPr>
            <w:tcW w:w="7670" w:type="dxa"/>
          </w:tcPr>
          <w:p w:rsidR="00CF7041" w:rsidRPr="00CF7041" w:rsidRDefault="00CF7041" w:rsidP="004606B4">
            <w:pPr>
              <w:rPr>
                <w:lang w:val="ru-RU"/>
              </w:rPr>
            </w:pPr>
            <w:r>
              <w:rPr>
                <w:lang w:val="ru-RU"/>
              </w:rPr>
              <w:t>Позволяет переопределить порядок вывода объектов (планет, домов, точек)</w:t>
            </w:r>
            <w:r w:rsidR="00B23B7A">
              <w:rPr>
                <w:lang w:val="ru-RU"/>
              </w:rPr>
              <w:t>. Объекты, которые здесь не указаны, выводятся после списка указанных объектов в порядке, определяемом стилем.</w:t>
            </w:r>
          </w:p>
        </w:tc>
      </w:tr>
    </w:tbl>
    <w:p w:rsidR="00A46512" w:rsidRDefault="00A46512" w:rsidP="004606B4">
      <w:pPr>
        <w:rPr>
          <w:lang w:val="ru-RU"/>
        </w:rPr>
      </w:pPr>
    </w:p>
    <w:p w:rsidR="00B23B7A" w:rsidRDefault="00B23B7A" w:rsidP="004606B4">
      <w:pPr>
        <w:rPr>
          <w:lang w:val="ru-RU"/>
        </w:rPr>
      </w:pPr>
      <w:r>
        <w:rPr>
          <w:lang w:val="ru-RU"/>
        </w:rPr>
        <w:t>Следующие секции имеют одинаковый формат содержимого, но относятся к разным частям интерпретации</w:t>
      </w:r>
    </w:p>
    <w:p w:rsidR="00B23B7A" w:rsidRPr="0040014C" w:rsidRDefault="00B23B7A" w:rsidP="001C6E67">
      <w:pPr>
        <w:pStyle w:val="3"/>
        <w:pageBreakBefore/>
        <w:rPr>
          <w:lang w:val="ru-RU"/>
        </w:rPr>
      </w:pPr>
      <w:r>
        <w:rPr>
          <w:lang w:val="ru-RU"/>
        </w:rPr>
        <w:lastRenderedPageBreak/>
        <w:t xml:space="preserve">Секция </w:t>
      </w:r>
      <w:r w:rsidRPr="0040014C">
        <w:rPr>
          <w:lang w:val="ru-RU"/>
        </w:rPr>
        <w:t>[</w:t>
      </w:r>
      <w:r>
        <w:t>Main</w:t>
      </w:r>
      <w:r w:rsidRPr="0040014C">
        <w:rPr>
          <w:lang w:val="ru-RU"/>
        </w:rPr>
        <w:t>]</w:t>
      </w:r>
    </w:p>
    <w:p w:rsidR="00681F36" w:rsidRDefault="00681F36" w:rsidP="004606B4">
      <w:pPr>
        <w:rPr>
          <w:lang w:val="ru-RU"/>
        </w:rPr>
      </w:pPr>
      <w:r>
        <w:rPr>
          <w:lang w:val="ru-RU"/>
        </w:rPr>
        <w:t>Это основная секция, в которой перечисляются все файлы интерпретационных текстов, за исключением тех, что указаны в последующих секциях.</w:t>
      </w:r>
    </w:p>
    <w:p w:rsidR="00681F36" w:rsidRDefault="00681F36" w:rsidP="004606B4">
      <w:pPr>
        <w:rPr>
          <w:lang w:val="ru-RU"/>
        </w:rPr>
      </w:pPr>
      <w:r>
        <w:rPr>
          <w:lang w:val="ru-RU"/>
        </w:rPr>
        <w:t>Каждая строка здесь состоит из записи следующего вида:</w:t>
      </w:r>
    </w:p>
    <w:p w:rsidR="00681F36" w:rsidRDefault="00681F36" w:rsidP="004606B4">
      <w:pPr>
        <w:rPr>
          <w:lang w:val="ru-RU"/>
        </w:rPr>
      </w:pPr>
      <w:r w:rsidRPr="00681F36">
        <w:rPr>
          <w:lang w:val="ru-RU"/>
        </w:rPr>
        <w:t>&lt;</w:t>
      </w:r>
      <w:r>
        <w:rPr>
          <w:lang w:val="ru-RU"/>
        </w:rPr>
        <w:t>путь и имя файла интерпретации</w:t>
      </w:r>
      <w:r w:rsidRPr="00681F36">
        <w:rPr>
          <w:lang w:val="ru-RU"/>
        </w:rPr>
        <w:t>&gt;</w:t>
      </w:r>
      <w:r>
        <w:rPr>
          <w:lang w:val="ru-RU"/>
        </w:rPr>
        <w:t>,</w:t>
      </w:r>
      <w:r w:rsidRPr="00681F36">
        <w:rPr>
          <w:lang w:val="ru-RU"/>
        </w:rPr>
        <w:t xml:space="preserve"> &lt;</w:t>
      </w:r>
      <w:r>
        <w:rPr>
          <w:lang w:val="ru-RU"/>
        </w:rPr>
        <w:t>кодировка символов</w:t>
      </w:r>
      <w:r w:rsidRPr="00681F36">
        <w:rPr>
          <w:lang w:val="ru-RU"/>
        </w:rPr>
        <w:t>&gt;, &lt;</w:t>
      </w:r>
      <w:r>
        <w:rPr>
          <w:lang w:val="ru-RU"/>
        </w:rPr>
        <w:t>формат разметки</w:t>
      </w:r>
      <w:r w:rsidRPr="00681F36">
        <w:rPr>
          <w:lang w:val="ru-RU"/>
        </w:rPr>
        <w:t>&gt;</w:t>
      </w:r>
    </w:p>
    <w:p w:rsidR="00681F36" w:rsidRDefault="00681F36" w:rsidP="004606B4">
      <w:pPr>
        <w:rPr>
          <w:lang w:val="ru-RU"/>
        </w:rPr>
      </w:pPr>
      <w:r>
        <w:rPr>
          <w:lang w:val="ru-RU"/>
        </w:rPr>
        <w:t xml:space="preserve">Здесь обязательным является только имя файла интерпретации. </w:t>
      </w:r>
    </w:p>
    <w:p w:rsidR="00681F36" w:rsidRPr="00681F36" w:rsidRDefault="00681F36" w:rsidP="004606B4">
      <w:pPr>
        <w:rPr>
          <w:lang w:val="ru-RU"/>
        </w:rPr>
      </w:pPr>
      <w:r>
        <w:rPr>
          <w:lang w:val="ru-RU"/>
        </w:rPr>
        <w:t>Кодировка задаётся номером кодовой страницы, например</w:t>
      </w:r>
      <w:r w:rsidRPr="00681F36">
        <w:rPr>
          <w:lang w:val="ru-RU"/>
        </w:rPr>
        <w:t>,</w:t>
      </w:r>
      <w:r>
        <w:rPr>
          <w:lang w:val="ru-RU"/>
        </w:rPr>
        <w:t xml:space="preserve"> 1251 – кириллица </w:t>
      </w:r>
      <w:r>
        <w:t>Windows</w:t>
      </w:r>
      <w:r w:rsidRPr="00681F36">
        <w:rPr>
          <w:lang w:val="ru-RU"/>
        </w:rPr>
        <w:t xml:space="preserve">, 866 </w:t>
      </w:r>
      <w:r>
        <w:rPr>
          <w:lang w:val="ru-RU"/>
        </w:rPr>
        <w:t>–</w:t>
      </w:r>
      <w:r w:rsidRPr="00681F36">
        <w:rPr>
          <w:lang w:val="ru-RU"/>
        </w:rPr>
        <w:t xml:space="preserve"> </w:t>
      </w:r>
      <w:r>
        <w:rPr>
          <w:lang w:val="ru-RU"/>
        </w:rPr>
        <w:t xml:space="preserve">кириллица ДОС. Если кодировка не задана, считается, что файл в кодировке </w:t>
      </w:r>
      <w:r>
        <w:t>Unicode</w:t>
      </w:r>
      <w:r w:rsidRPr="00681F36">
        <w:rPr>
          <w:lang w:val="ru-RU"/>
        </w:rPr>
        <w:t>.</w:t>
      </w:r>
    </w:p>
    <w:p w:rsidR="00C4640D" w:rsidRPr="00C4640D" w:rsidRDefault="00681F36" w:rsidP="004606B4">
      <w:pPr>
        <w:rPr>
          <w:lang w:val="ru-RU"/>
        </w:rPr>
      </w:pPr>
      <w:r>
        <w:rPr>
          <w:lang w:val="ru-RU"/>
        </w:rPr>
        <w:t>Формат разметки определяет</w:t>
      </w:r>
      <w:r w:rsidR="00C4640D">
        <w:rPr>
          <w:lang w:val="ru-RU"/>
        </w:rPr>
        <w:t xml:space="preserve">, каким образом закодированы астрологические </w:t>
      </w:r>
      <w:r>
        <w:rPr>
          <w:lang w:val="ru-RU"/>
        </w:rPr>
        <w:t xml:space="preserve"> </w:t>
      </w:r>
      <w:r w:rsidR="00C4640D">
        <w:rPr>
          <w:lang w:val="ru-RU"/>
        </w:rPr>
        <w:t xml:space="preserve">объекты (планеты, дома, аспекты) в файле интерпретации. Здесь сейчас доступен только один вариант, введенный для совместимости с текстами для предыдущей версии </w:t>
      </w:r>
      <w:r w:rsidR="00C4640D">
        <w:t>GERMES</w:t>
      </w:r>
      <w:r w:rsidR="00C4640D" w:rsidRPr="00C4640D">
        <w:rPr>
          <w:lang w:val="ru-RU"/>
        </w:rPr>
        <w:t xml:space="preserve">:  </w:t>
      </w:r>
      <w:r w:rsidR="00C4640D">
        <w:t>G</w:t>
      </w:r>
      <w:r w:rsidR="00C4640D" w:rsidRPr="00C4640D">
        <w:rPr>
          <w:lang w:val="ru-RU"/>
        </w:rPr>
        <w:t>1</w:t>
      </w:r>
    </w:p>
    <w:p w:rsidR="00C4640D" w:rsidRDefault="00C4640D" w:rsidP="004606B4">
      <w:pPr>
        <w:rPr>
          <w:lang w:val="ru-RU"/>
        </w:rPr>
      </w:pPr>
      <w:r>
        <w:rPr>
          <w:lang w:val="ru-RU"/>
        </w:rPr>
        <w:t xml:space="preserve">Если формат разметки не задан – используется новый универсальный формат </w:t>
      </w:r>
      <w:r>
        <w:t>GERMES</w:t>
      </w:r>
      <w:r w:rsidRPr="00C4640D">
        <w:rPr>
          <w:lang w:val="ru-RU"/>
        </w:rPr>
        <w:t xml:space="preserve"> </w:t>
      </w:r>
      <w:r>
        <w:rPr>
          <w:lang w:val="ru-RU"/>
        </w:rPr>
        <w:t>версии 2.0</w:t>
      </w:r>
    </w:p>
    <w:p w:rsidR="00681F36" w:rsidRDefault="00C4640D" w:rsidP="004606B4">
      <w:pPr>
        <w:rPr>
          <w:lang w:val="ru-RU"/>
        </w:rPr>
      </w:pPr>
      <w:r>
        <w:rPr>
          <w:lang w:val="ru-RU"/>
        </w:rPr>
        <w:t xml:space="preserve">Имя файла интерпретации </w:t>
      </w:r>
      <w:r w:rsidRPr="00C4640D">
        <w:rPr>
          <w:lang w:val="ru-RU"/>
        </w:rPr>
        <w:t xml:space="preserve"> </w:t>
      </w:r>
      <w:r>
        <w:rPr>
          <w:lang w:val="ru-RU"/>
        </w:rPr>
        <w:t>может быть задано вместе с полным или относительным путём к файлу. Относительный путь считается от папки, в которой находится сам файл конфигурации модуля.</w:t>
      </w:r>
    </w:p>
    <w:p w:rsidR="00C4640D" w:rsidRPr="00BE003A" w:rsidRDefault="00C4640D" w:rsidP="004606B4">
      <w:r>
        <w:rPr>
          <w:lang w:val="ru-RU"/>
        </w:rPr>
        <w:t>Пример</w:t>
      </w:r>
      <w:r w:rsidRPr="00BE003A">
        <w:t xml:space="preserve"> </w:t>
      </w:r>
      <w:r>
        <w:rPr>
          <w:lang w:val="ru-RU"/>
        </w:rPr>
        <w:t>секции</w:t>
      </w:r>
      <w:r w:rsidRPr="00BE003A">
        <w:t xml:space="preserve"> [</w:t>
      </w:r>
      <w:r>
        <w:t>Main</w:t>
      </w:r>
      <w:r w:rsidRPr="00BE003A">
        <w:t>]:</w:t>
      </w:r>
    </w:p>
    <w:p w:rsidR="00C4640D" w:rsidRPr="00BE003A" w:rsidRDefault="00C4640D" w:rsidP="001C6E67">
      <w:pPr>
        <w:spacing w:after="0"/>
      </w:pPr>
      <w:r w:rsidRPr="00BE003A">
        <w:t>[</w:t>
      </w:r>
      <w:r>
        <w:t>Main</w:t>
      </w:r>
      <w:r w:rsidRPr="00BE003A">
        <w:t>]</w:t>
      </w:r>
    </w:p>
    <w:p w:rsidR="00C4640D" w:rsidRPr="00BE003A" w:rsidRDefault="00C4640D" w:rsidP="001C6E67">
      <w:pPr>
        <w:spacing w:after="0"/>
      </w:pPr>
      <w:r w:rsidRPr="00C4640D">
        <w:t>Sign</w:t>
      </w:r>
      <w:r w:rsidRPr="00BE003A">
        <w:t>.</w:t>
      </w:r>
      <w:r w:rsidRPr="00C4640D">
        <w:t>txt</w:t>
      </w:r>
      <w:r w:rsidRPr="00BE003A">
        <w:t>, 1251</w:t>
      </w:r>
    </w:p>
    <w:p w:rsidR="00C4640D" w:rsidRPr="00C4640D" w:rsidRDefault="00C4640D" w:rsidP="001C6E67">
      <w:pPr>
        <w:spacing w:after="0"/>
      </w:pPr>
      <w:r w:rsidRPr="00C4640D">
        <w:t>Planets.txt, 1251</w:t>
      </w:r>
    </w:p>
    <w:p w:rsidR="00C4640D" w:rsidRPr="0040014C" w:rsidRDefault="00D32434" w:rsidP="001C6E67">
      <w:pPr>
        <w:spacing w:after="0"/>
      </w:pPr>
      <w:r>
        <w:t>House.txt</w:t>
      </w:r>
    </w:p>
    <w:p w:rsidR="00C4640D" w:rsidRPr="0040014C" w:rsidRDefault="00D32434" w:rsidP="001C6E67">
      <w:pPr>
        <w:spacing w:after="0"/>
      </w:pPr>
      <w:r>
        <w:t>Elements.txt</w:t>
      </w:r>
    </w:p>
    <w:p w:rsidR="00C4640D" w:rsidRPr="0040014C" w:rsidRDefault="00C4640D" w:rsidP="001C6E67">
      <w:pPr>
        <w:spacing w:after="0"/>
      </w:pPr>
      <w:r w:rsidRPr="0040014C">
        <w:t>Rulers in House.txt, 1251</w:t>
      </w:r>
    </w:p>
    <w:p w:rsidR="00D32434" w:rsidRPr="00D32434" w:rsidRDefault="00D32434" w:rsidP="001C6E67">
      <w:pPr>
        <w:spacing w:after="0"/>
      </w:pPr>
      <w:r>
        <w:t>..\</w:t>
      </w:r>
      <w:r w:rsidRPr="00D32434">
        <w:t>ASPECTS.DAT, 866, G1</w:t>
      </w:r>
    </w:p>
    <w:p w:rsidR="00D32434" w:rsidRDefault="00D32434" w:rsidP="001C6E67">
      <w:pPr>
        <w:spacing w:after="0"/>
      </w:pPr>
      <w:r>
        <w:t>C:\Data\</w:t>
      </w:r>
      <w:r w:rsidRPr="00D32434">
        <w:t>HOUSES.DAT, 866, G1</w:t>
      </w:r>
    </w:p>
    <w:p w:rsidR="00D32434" w:rsidRDefault="00D32434" w:rsidP="00D32434"/>
    <w:p w:rsidR="00D32434" w:rsidRPr="0040014C" w:rsidRDefault="00D32434" w:rsidP="001C6E67">
      <w:pPr>
        <w:pStyle w:val="3"/>
      </w:pPr>
      <w:r>
        <w:rPr>
          <w:lang w:val="ru-RU"/>
        </w:rPr>
        <w:t>Секция</w:t>
      </w:r>
      <w:r w:rsidRPr="0040014C">
        <w:t xml:space="preserve"> [</w:t>
      </w:r>
      <w:r>
        <w:t>Stars</w:t>
      </w:r>
      <w:r w:rsidRPr="0040014C">
        <w:t>]</w:t>
      </w:r>
    </w:p>
    <w:p w:rsidR="00D32434" w:rsidRPr="00D32434" w:rsidRDefault="00D32434" w:rsidP="00D32434">
      <w:pPr>
        <w:rPr>
          <w:lang w:val="ru-RU"/>
        </w:rPr>
      </w:pPr>
      <w:r>
        <w:rPr>
          <w:lang w:val="ru-RU"/>
        </w:rPr>
        <w:t xml:space="preserve">Описывает набор интерпретационных файлов для интерпретации звёзд. Формат содержимого данной секции аналогичен формату секции </w:t>
      </w:r>
      <w:r w:rsidRPr="00D32434">
        <w:rPr>
          <w:lang w:val="ru-RU"/>
        </w:rPr>
        <w:t>[</w:t>
      </w:r>
      <w:r>
        <w:t>Main</w:t>
      </w:r>
      <w:r w:rsidRPr="00D32434">
        <w:rPr>
          <w:lang w:val="ru-RU"/>
        </w:rPr>
        <w:t>].</w:t>
      </w:r>
    </w:p>
    <w:p w:rsidR="00D32434" w:rsidRDefault="00D32434" w:rsidP="00D32434">
      <w:pPr>
        <w:rPr>
          <w:lang w:val="ru-RU"/>
        </w:rPr>
      </w:pPr>
      <w:r>
        <w:rPr>
          <w:lang w:val="ru-RU"/>
        </w:rPr>
        <w:t>Если секция присутствует в файле конфигурации модуля, но не имеет содержимого (пустая) – для интерпретации звёзд используется</w:t>
      </w:r>
      <w:r w:rsidR="003E331D">
        <w:rPr>
          <w:lang w:val="ru-RU"/>
        </w:rPr>
        <w:t xml:space="preserve"> стандартный текст, расположенный в папке </w:t>
      </w:r>
      <w:r w:rsidR="003E331D" w:rsidRPr="003E331D">
        <w:rPr>
          <w:lang w:val="ru-RU"/>
        </w:rPr>
        <w:t>\</w:t>
      </w:r>
      <w:r w:rsidR="003E331D">
        <w:t>Program</w:t>
      </w:r>
      <w:r w:rsidR="003E331D" w:rsidRPr="003E331D">
        <w:rPr>
          <w:lang w:val="ru-RU"/>
        </w:rPr>
        <w:t xml:space="preserve"> </w:t>
      </w:r>
      <w:r w:rsidR="003E331D">
        <w:t>Files</w:t>
      </w:r>
      <w:r w:rsidR="003E331D" w:rsidRPr="003E331D">
        <w:rPr>
          <w:lang w:val="ru-RU"/>
        </w:rPr>
        <w:t>\</w:t>
      </w:r>
      <w:proofErr w:type="spellStart"/>
      <w:r w:rsidR="003E331D">
        <w:t>Germes</w:t>
      </w:r>
      <w:proofErr w:type="spellEnd"/>
      <w:r w:rsidR="003E331D" w:rsidRPr="003E331D">
        <w:rPr>
          <w:lang w:val="ru-RU"/>
        </w:rPr>
        <w:t>\</w:t>
      </w:r>
      <w:r w:rsidR="003E331D">
        <w:t>Stars</w:t>
      </w:r>
      <w:r w:rsidR="003E331D" w:rsidRPr="003E331D">
        <w:rPr>
          <w:lang w:val="ru-RU"/>
        </w:rPr>
        <w:t>\</w:t>
      </w:r>
      <w:r>
        <w:rPr>
          <w:lang w:val="ru-RU"/>
        </w:rPr>
        <w:t>.</w:t>
      </w:r>
    </w:p>
    <w:p w:rsidR="00D32434" w:rsidRDefault="00D32434" w:rsidP="00D32434">
      <w:pPr>
        <w:rPr>
          <w:lang w:val="ru-RU"/>
        </w:rPr>
      </w:pPr>
      <w:r>
        <w:rPr>
          <w:lang w:val="ru-RU"/>
        </w:rPr>
        <w:t>Если секция отсутствует совсем – интерпретация звёзд для данного модуля не осуществляется.</w:t>
      </w:r>
    </w:p>
    <w:p w:rsidR="000B76FB" w:rsidRPr="000B76FB" w:rsidRDefault="000B76FB" w:rsidP="001C6E67">
      <w:pPr>
        <w:pStyle w:val="3"/>
        <w:pageBreakBefore/>
        <w:rPr>
          <w:lang w:val="ru-RU"/>
        </w:rPr>
      </w:pPr>
      <w:r>
        <w:rPr>
          <w:lang w:val="ru-RU"/>
        </w:rPr>
        <w:lastRenderedPageBreak/>
        <w:t xml:space="preserve">Секция </w:t>
      </w:r>
      <w:r w:rsidRPr="000B76FB">
        <w:rPr>
          <w:lang w:val="ru-RU"/>
        </w:rPr>
        <w:t>[</w:t>
      </w:r>
      <w:r>
        <w:t>Degrees</w:t>
      </w:r>
      <w:r w:rsidRPr="000B76FB">
        <w:rPr>
          <w:lang w:val="ru-RU"/>
        </w:rPr>
        <w:t>]</w:t>
      </w:r>
    </w:p>
    <w:p w:rsidR="000B76FB" w:rsidRPr="0040014C" w:rsidRDefault="000B76FB" w:rsidP="00D32434">
      <w:pPr>
        <w:rPr>
          <w:lang w:val="ru-RU"/>
        </w:rPr>
      </w:pPr>
      <w:r>
        <w:rPr>
          <w:lang w:val="ru-RU"/>
        </w:rPr>
        <w:t xml:space="preserve">Описывает набор файлов для интерпретации градусов зодиака. </w:t>
      </w:r>
    </w:p>
    <w:p w:rsidR="000B76FB" w:rsidRDefault="000B76FB" w:rsidP="000B76FB">
      <w:pPr>
        <w:rPr>
          <w:lang w:val="ru-RU"/>
        </w:rPr>
      </w:pPr>
      <w:r>
        <w:rPr>
          <w:lang w:val="ru-RU"/>
        </w:rPr>
        <w:t>Если секция присутствует в файле конфигурации модуля, но не имеет содержимого (пустая) – для интерпретации градусов используется модуль, заданный в программе как стандартный модуль для интерпретации градусов.</w:t>
      </w:r>
    </w:p>
    <w:p w:rsidR="000B76FB" w:rsidRDefault="000B76FB" w:rsidP="000B76FB">
      <w:pPr>
        <w:rPr>
          <w:lang w:val="ru-RU"/>
        </w:rPr>
      </w:pPr>
      <w:r>
        <w:rPr>
          <w:lang w:val="ru-RU"/>
        </w:rPr>
        <w:t>Если секция отсутствует совсем – интерпретация градусов для данного модуля не осуществляется.</w:t>
      </w:r>
    </w:p>
    <w:p w:rsidR="000B76FB" w:rsidRPr="000B76FB" w:rsidRDefault="000B76FB" w:rsidP="00D32434">
      <w:pPr>
        <w:rPr>
          <w:lang w:val="ru-RU"/>
        </w:rPr>
      </w:pPr>
    </w:p>
    <w:p w:rsidR="000B76FB" w:rsidRDefault="000B76FB" w:rsidP="001C6E67">
      <w:pPr>
        <w:pStyle w:val="3"/>
        <w:rPr>
          <w:lang w:val="ru-RU"/>
        </w:rPr>
      </w:pPr>
      <w:r>
        <w:rPr>
          <w:lang w:val="ru-RU"/>
        </w:rPr>
        <w:t xml:space="preserve">Секция </w:t>
      </w:r>
      <w:r w:rsidRPr="000B76FB">
        <w:rPr>
          <w:lang w:val="ru-RU"/>
        </w:rPr>
        <w:t>[</w:t>
      </w:r>
      <w:proofErr w:type="spellStart"/>
      <w:r w:rsidRPr="000B76FB">
        <w:t>DegreesOfHouses</w:t>
      </w:r>
      <w:proofErr w:type="spellEnd"/>
      <w:r w:rsidRPr="000B76FB">
        <w:rPr>
          <w:lang w:val="ru-RU"/>
        </w:rPr>
        <w:t>]</w:t>
      </w:r>
    </w:p>
    <w:p w:rsidR="000B76FB" w:rsidRDefault="000B76FB" w:rsidP="00D32434">
      <w:pPr>
        <w:rPr>
          <w:lang w:val="ru-RU"/>
        </w:rPr>
      </w:pPr>
      <w:r>
        <w:rPr>
          <w:lang w:val="ru-RU"/>
        </w:rPr>
        <w:t xml:space="preserve">Описывает набор файлов для интерпретации градусов домов. По содержимому и поведению аналогична секции </w:t>
      </w:r>
      <w:r w:rsidRPr="000B76FB">
        <w:rPr>
          <w:lang w:val="ru-RU"/>
        </w:rPr>
        <w:t>[</w:t>
      </w:r>
      <w:r>
        <w:t>Degrees</w:t>
      </w:r>
      <w:r w:rsidRPr="000B76FB">
        <w:rPr>
          <w:lang w:val="ru-RU"/>
        </w:rPr>
        <w:t>]</w:t>
      </w:r>
    </w:p>
    <w:p w:rsidR="000B76FB" w:rsidRDefault="000B76FB" w:rsidP="00D32434">
      <w:pPr>
        <w:rPr>
          <w:lang w:val="ru-RU"/>
        </w:rPr>
      </w:pPr>
    </w:p>
    <w:p w:rsidR="000B76FB" w:rsidRPr="000B76FB" w:rsidRDefault="000B76FB" w:rsidP="001C6E67">
      <w:pPr>
        <w:pStyle w:val="2"/>
        <w:rPr>
          <w:lang w:val="ru-RU"/>
        </w:rPr>
      </w:pPr>
      <w:r>
        <w:rPr>
          <w:lang w:val="ru-RU"/>
        </w:rPr>
        <w:t>Расположение файлов конфигурации модулей (</w:t>
      </w:r>
      <w:r w:rsidRPr="000B76FB">
        <w:rPr>
          <w:lang w:val="ru-RU"/>
        </w:rPr>
        <w:t>.</w:t>
      </w:r>
      <w:proofErr w:type="spellStart"/>
      <w:r>
        <w:t>lbi</w:t>
      </w:r>
      <w:proofErr w:type="spellEnd"/>
      <w:r w:rsidRPr="000B76FB">
        <w:rPr>
          <w:lang w:val="ru-RU"/>
        </w:rPr>
        <w:t>)</w:t>
      </w:r>
    </w:p>
    <w:p w:rsidR="000B76FB" w:rsidRDefault="000B76FB" w:rsidP="00D32434">
      <w:pPr>
        <w:rPr>
          <w:lang w:val="ru-RU"/>
        </w:rPr>
      </w:pPr>
      <w:r>
        <w:rPr>
          <w:lang w:val="ru-RU"/>
        </w:rPr>
        <w:t>Для построения списка модулей интерпретации программа ищет фалы .</w:t>
      </w:r>
      <w:proofErr w:type="spellStart"/>
      <w:r>
        <w:t>lbi</w:t>
      </w:r>
      <w:proofErr w:type="spellEnd"/>
      <w:r>
        <w:rPr>
          <w:lang w:val="ru-RU"/>
        </w:rPr>
        <w:t xml:space="preserve"> в следующих местах:</w:t>
      </w:r>
    </w:p>
    <w:p w:rsidR="000B76FB" w:rsidRDefault="00943CC5" w:rsidP="000B76FB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Папка </w:t>
      </w:r>
      <w:r>
        <w:t>Txt</w:t>
      </w:r>
      <w:r w:rsidRPr="00943CC5">
        <w:rPr>
          <w:lang w:val="ru-RU"/>
        </w:rPr>
        <w:t xml:space="preserve"> </w:t>
      </w:r>
      <w:r>
        <w:rPr>
          <w:lang w:val="ru-RU"/>
        </w:rPr>
        <w:t>в пользовательской папке программы:</w:t>
      </w:r>
    </w:p>
    <w:p w:rsidR="00943CC5" w:rsidRPr="00943CC5" w:rsidRDefault="00943CC5" w:rsidP="00943CC5">
      <w:pPr>
        <w:ind w:left="360"/>
        <w:rPr>
          <w:lang w:val="ru-RU"/>
        </w:rPr>
      </w:pPr>
      <w:r>
        <w:rPr>
          <w:lang w:val="ru-RU"/>
        </w:rPr>
        <w:t>\Мои документы\</w:t>
      </w:r>
      <w:r>
        <w:t>My</w:t>
      </w:r>
      <w:r w:rsidRPr="00943CC5">
        <w:rPr>
          <w:lang w:val="ru-RU"/>
        </w:rPr>
        <w:t xml:space="preserve"> </w:t>
      </w:r>
      <w:r>
        <w:t>Apps</w:t>
      </w:r>
      <w:r w:rsidRPr="00943CC5">
        <w:rPr>
          <w:lang w:val="ru-RU"/>
        </w:rPr>
        <w:t>\</w:t>
      </w:r>
      <w:proofErr w:type="spellStart"/>
      <w:r>
        <w:t>Germes</w:t>
      </w:r>
      <w:proofErr w:type="spellEnd"/>
      <w:r w:rsidRPr="00943CC5">
        <w:rPr>
          <w:lang w:val="ru-RU"/>
        </w:rPr>
        <w:t>\</w:t>
      </w:r>
      <w:r>
        <w:t>Txt</w:t>
      </w:r>
      <w:r w:rsidRPr="00943CC5">
        <w:rPr>
          <w:lang w:val="ru-RU"/>
        </w:rPr>
        <w:t>\</w:t>
      </w:r>
    </w:p>
    <w:p w:rsidR="00943CC5" w:rsidRDefault="00943CC5" w:rsidP="00943CC5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Все вложенные папки внутри папки </w:t>
      </w:r>
      <w:r w:rsidRPr="00943CC5">
        <w:rPr>
          <w:lang w:val="ru-RU"/>
        </w:rPr>
        <w:t>\Мои документы\</w:t>
      </w:r>
      <w:proofErr w:type="spellStart"/>
      <w:r w:rsidRPr="00943CC5">
        <w:rPr>
          <w:lang w:val="ru-RU"/>
        </w:rPr>
        <w:t>My</w:t>
      </w:r>
      <w:proofErr w:type="spellEnd"/>
      <w:r w:rsidRPr="00943CC5">
        <w:rPr>
          <w:lang w:val="ru-RU"/>
        </w:rPr>
        <w:t xml:space="preserve"> </w:t>
      </w:r>
      <w:proofErr w:type="spellStart"/>
      <w:r w:rsidRPr="00943CC5">
        <w:rPr>
          <w:lang w:val="ru-RU"/>
        </w:rPr>
        <w:t>Apps</w:t>
      </w:r>
      <w:proofErr w:type="spellEnd"/>
      <w:r w:rsidRPr="00943CC5">
        <w:rPr>
          <w:lang w:val="ru-RU"/>
        </w:rPr>
        <w:t>\</w:t>
      </w:r>
      <w:proofErr w:type="spellStart"/>
      <w:r w:rsidRPr="00943CC5">
        <w:rPr>
          <w:lang w:val="ru-RU"/>
        </w:rPr>
        <w:t>Germes</w:t>
      </w:r>
      <w:proofErr w:type="spellEnd"/>
      <w:r w:rsidRPr="00943CC5">
        <w:rPr>
          <w:lang w:val="ru-RU"/>
        </w:rPr>
        <w:t>\</w:t>
      </w:r>
      <w:proofErr w:type="spellStart"/>
      <w:r w:rsidRPr="00943CC5">
        <w:rPr>
          <w:lang w:val="ru-RU"/>
        </w:rPr>
        <w:t>Txt</w:t>
      </w:r>
      <w:proofErr w:type="spellEnd"/>
      <w:r w:rsidRPr="00943CC5">
        <w:rPr>
          <w:lang w:val="ru-RU"/>
        </w:rPr>
        <w:t>\</w:t>
      </w:r>
    </w:p>
    <w:p w:rsidR="00943CC5" w:rsidRPr="00943CC5" w:rsidRDefault="00943CC5" w:rsidP="00943CC5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Папка </w:t>
      </w:r>
      <w:r>
        <w:t>Txt</w:t>
      </w:r>
      <w:r w:rsidRPr="00943CC5">
        <w:rPr>
          <w:lang w:val="ru-RU"/>
        </w:rPr>
        <w:t xml:space="preserve"> </w:t>
      </w:r>
      <w:r>
        <w:rPr>
          <w:lang w:val="ru-RU"/>
        </w:rPr>
        <w:t xml:space="preserve">в системной папке программы, куда программа была установлена при инсталляции, например: </w:t>
      </w:r>
    </w:p>
    <w:p w:rsidR="00943CC5" w:rsidRDefault="00943CC5" w:rsidP="00943CC5">
      <w:pPr>
        <w:ind w:left="360"/>
      </w:pPr>
      <w:r>
        <w:t>C</w:t>
      </w:r>
      <w:r w:rsidRPr="00943CC5">
        <w:t>:</w:t>
      </w:r>
      <w:r>
        <w:t>\Program Files\</w:t>
      </w:r>
      <w:proofErr w:type="spellStart"/>
      <w:r>
        <w:t>Germes</w:t>
      </w:r>
      <w:proofErr w:type="spellEnd"/>
      <w:r>
        <w:t>\Txt\</w:t>
      </w:r>
    </w:p>
    <w:p w:rsidR="00943CC5" w:rsidRDefault="00943CC5" w:rsidP="00943CC5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Все вложенные папки в папке, указанной в пункте 3.</w:t>
      </w:r>
    </w:p>
    <w:p w:rsidR="00943CC5" w:rsidRDefault="00943CC5" w:rsidP="00943CC5">
      <w:pPr>
        <w:pStyle w:val="a3"/>
        <w:rPr>
          <w:lang w:val="ru-RU"/>
        </w:rPr>
      </w:pPr>
    </w:p>
    <w:p w:rsidR="00CD0294" w:rsidRDefault="00943CC5" w:rsidP="00943CC5">
      <w:pPr>
        <w:pStyle w:val="a3"/>
        <w:ind w:left="0"/>
        <w:rPr>
          <w:lang w:val="ru-RU"/>
        </w:rPr>
      </w:pPr>
      <w:r>
        <w:rPr>
          <w:lang w:val="ru-RU"/>
        </w:rPr>
        <w:t>При совпадении имён файлов конфигурации модулей программа использует первый найденный файл в указанной последовательности</w:t>
      </w:r>
      <w:r w:rsidR="00CD0294">
        <w:rPr>
          <w:lang w:val="ru-RU"/>
        </w:rPr>
        <w:t>. Причём приоритет отдаётся файлу, язык которого совпадает с языком интерфейса программы. Например, если у нас есть файлы:</w:t>
      </w:r>
    </w:p>
    <w:p w:rsidR="00CD0294" w:rsidRPr="0040014C" w:rsidRDefault="00CD0294" w:rsidP="001C6E67">
      <w:pPr>
        <w:spacing w:after="0"/>
        <w:ind w:left="357"/>
        <w:rPr>
          <w:lang w:val="ru-RU"/>
        </w:rPr>
      </w:pPr>
      <w:r w:rsidRPr="0040014C">
        <w:rPr>
          <w:lang w:val="ru-RU"/>
        </w:rPr>
        <w:t xml:space="preserve"> \</w:t>
      </w:r>
      <w:r>
        <w:rPr>
          <w:lang w:val="ru-RU"/>
        </w:rPr>
        <w:t>Мои</w:t>
      </w:r>
      <w:r w:rsidRPr="0040014C">
        <w:rPr>
          <w:lang w:val="ru-RU"/>
        </w:rPr>
        <w:t xml:space="preserve"> </w:t>
      </w:r>
      <w:r>
        <w:rPr>
          <w:lang w:val="ru-RU"/>
        </w:rPr>
        <w:t>документы</w:t>
      </w:r>
      <w:r w:rsidRPr="0040014C">
        <w:rPr>
          <w:lang w:val="ru-RU"/>
        </w:rPr>
        <w:t>\</w:t>
      </w:r>
      <w:r>
        <w:t>My</w:t>
      </w:r>
      <w:r w:rsidRPr="0040014C">
        <w:rPr>
          <w:lang w:val="ru-RU"/>
        </w:rPr>
        <w:t xml:space="preserve"> </w:t>
      </w:r>
      <w:r>
        <w:t>Apps</w:t>
      </w:r>
      <w:r w:rsidRPr="0040014C">
        <w:rPr>
          <w:lang w:val="ru-RU"/>
        </w:rPr>
        <w:t>\</w:t>
      </w:r>
      <w:proofErr w:type="spellStart"/>
      <w:r>
        <w:t>Germes</w:t>
      </w:r>
      <w:proofErr w:type="spellEnd"/>
      <w:r w:rsidRPr="0040014C">
        <w:rPr>
          <w:lang w:val="ru-RU"/>
        </w:rPr>
        <w:t>\</w:t>
      </w:r>
      <w:r>
        <w:t>Txt</w:t>
      </w:r>
      <w:r w:rsidRPr="0040014C">
        <w:rPr>
          <w:lang w:val="ru-RU"/>
        </w:rPr>
        <w:t>\</w:t>
      </w:r>
      <w:r>
        <w:t>General</w:t>
      </w:r>
      <w:r w:rsidRPr="0040014C">
        <w:rPr>
          <w:lang w:val="ru-RU"/>
        </w:rPr>
        <w:t>.</w:t>
      </w:r>
      <w:proofErr w:type="spellStart"/>
      <w:r>
        <w:t>en</w:t>
      </w:r>
      <w:proofErr w:type="spellEnd"/>
      <w:r w:rsidRPr="0040014C">
        <w:rPr>
          <w:lang w:val="ru-RU"/>
        </w:rPr>
        <w:t>.</w:t>
      </w:r>
      <w:proofErr w:type="spellStart"/>
      <w:r>
        <w:t>lbi</w:t>
      </w:r>
      <w:proofErr w:type="spellEnd"/>
    </w:p>
    <w:p w:rsidR="00CD0294" w:rsidRPr="00BE003A" w:rsidRDefault="00CD0294" w:rsidP="001C6E67">
      <w:pPr>
        <w:spacing w:after="0"/>
        <w:ind w:left="357"/>
      </w:pPr>
      <w:r w:rsidRPr="00BE003A">
        <w:t>\</w:t>
      </w:r>
      <w:r>
        <w:rPr>
          <w:lang w:val="ru-RU"/>
        </w:rPr>
        <w:t>Мои</w:t>
      </w:r>
      <w:r w:rsidRPr="00BE003A">
        <w:t xml:space="preserve"> </w:t>
      </w:r>
      <w:r>
        <w:rPr>
          <w:lang w:val="ru-RU"/>
        </w:rPr>
        <w:t>документы</w:t>
      </w:r>
      <w:r w:rsidRPr="00BE003A">
        <w:t>\</w:t>
      </w:r>
      <w:r>
        <w:t>My</w:t>
      </w:r>
      <w:r w:rsidRPr="00BE003A">
        <w:t xml:space="preserve"> </w:t>
      </w:r>
      <w:r>
        <w:t>Apps</w:t>
      </w:r>
      <w:r w:rsidRPr="00BE003A">
        <w:t>\</w:t>
      </w:r>
      <w:proofErr w:type="spellStart"/>
      <w:r>
        <w:t>Germes</w:t>
      </w:r>
      <w:proofErr w:type="spellEnd"/>
      <w:r w:rsidRPr="00BE003A">
        <w:t>\</w:t>
      </w:r>
      <w:r>
        <w:t>Txt</w:t>
      </w:r>
      <w:r w:rsidRPr="00BE003A">
        <w:t>\</w:t>
      </w:r>
      <w:r>
        <w:t>Nat</w:t>
      </w:r>
      <w:r w:rsidRPr="00BE003A">
        <w:t>\</w:t>
      </w:r>
      <w:proofErr w:type="spellStart"/>
      <w:r>
        <w:t>General</w:t>
      </w:r>
      <w:r w:rsidRPr="00BE003A">
        <w:t>.</w:t>
      </w:r>
      <w:r>
        <w:t>ru</w:t>
      </w:r>
      <w:r w:rsidRPr="00BE003A">
        <w:t>.</w:t>
      </w:r>
      <w:r>
        <w:t>lbi</w:t>
      </w:r>
      <w:proofErr w:type="spellEnd"/>
    </w:p>
    <w:p w:rsidR="00CD0294" w:rsidRPr="00FF57EB" w:rsidRDefault="00CD0294" w:rsidP="001C6E67">
      <w:pPr>
        <w:spacing w:after="0"/>
        <w:ind w:left="357"/>
        <w:rPr>
          <w:lang w:val="pt-BR"/>
        </w:rPr>
      </w:pPr>
      <w:r w:rsidRPr="00FF57EB">
        <w:rPr>
          <w:lang w:val="pt-BR"/>
        </w:rPr>
        <w:t>C:\Program Files\Germes\Txt\Natal\General.ru.lbi</w:t>
      </w:r>
    </w:p>
    <w:p w:rsidR="001C6E67" w:rsidRPr="00FF57EB" w:rsidRDefault="001C6E67" w:rsidP="00CD0294">
      <w:pPr>
        <w:rPr>
          <w:lang w:val="pt-BR"/>
        </w:rPr>
      </w:pPr>
    </w:p>
    <w:p w:rsidR="00CD0294" w:rsidRDefault="00CD0294" w:rsidP="00CD0294">
      <w:pPr>
        <w:rPr>
          <w:lang w:val="ru-RU"/>
        </w:rPr>
      </w:pPr>
      <w:r>
        <w:rPr>
          <w:lang w:val="ru-RU"/>
        </w:rPr>
        <w:t xml:space="preserve">То в основном меню будет использоваться файл: </w:t>
      </w:r>
    </w:p>
    <w:p w:rsidR="00CD0294" w:rsidRPr="00BE003A" w:rsidRDefault="00CD0294" w:rsidP="00CD0294">
      <w:r w:rsidRPr="00BE003A">
        <w:t>\</w:t>
      </w:r>
      <w:r>
        <w:rPr>
          <w:lang w:val="ru-RU"/>
        </w:rPr>
        <w:t>Мои</w:t>
      </w:r>
      <w:r w:rsidRPr="00BE003A">
        <w:t xml:space="preserve"> </w:t>
      </w:r>
      <w:r>
        <w:rPr>
          <w:lang w:val="ru-RU"/>
        </w:rPr>
        <w:t>документы</w:t>
      </w:r>
      <w:r w:rsidRPr="00BE003A">
        <w:t>\</w:t>
      </w:r>
      <w:r>
        <w:t>My</w:t>
      </w:r>
      <w:r w:rsidRPr="00BE003A">
        <w:t xml:space="preserve"> </w:t>
      </w:r>
      <w:r>
        <w:t>Apps</w:t>
      </w:r>
      <w:r w:rsidRPr="00BE003A">
        <w:t>\</w:t>
      </w:r>
      <w:proofErr w:type="spellStart"/>
      <w:r>
        <w:t>Germes</w:t>
      </w:r>
      <w:proofErr w:type="spellEnd"/>
      <w:r w:rsidRPr="00BE003A">
        <w:t>\</w:t>
      </w:r>
      <w:r>
        <w:t>Txt</w:t>
      </w:r>
      <w:r w:rsidRPr="00BE003A">
        <w:t>\</w:t>
      </w:r>
      <w:r>
        <w:t>Nat</w:t>
      </w:r>
      <w:r w:rsidRPr="00BE003A">
        <w:t>\</w:t>
      </w:r>
      <w:proofErr w:type="spellStart"/>
      <w:r>
        <w:t>General</w:t>
      </w:r>
      <w:r w:rsidRPr="00BE003A">
        <w:t>.</w:t>
      </w:r>
      <w:r>
        <w:t>ru</w:t>
      </w:r>
      <w:r w:rsidRPr="00BE003A">
        <w:t>.</w:t>
      </w:r>
      <w:r>
        <w:t>lbi</w:t>
      </w:r>
      <w:proofErr w:type="spellEnd"/>
    </w:p>
    <w:p w:rsidR="00CD0294" w:rsidRPr="00BE003A" w:rsidRDefault="00CD0294" w:rsidP="00CD0294">
      <w:r>
        <w:rPr>
          <w:lang w:val="ru-RU"/>
        </w:rPr>
        <w:t>Файл</w:t>
      </w:r>
      <w:r w:rsidRPr="00BE003A">
        <w:t xml:space="preserve"> \</w:t>
      </w:r>
      <w:r>
        <w:rPr>
          <w:lang w:val="ru-RU"/>
        </w:rPr>
        <w:t>Мои</w:t>
      </w:r>
      <w:r w:rsidRPr="00BE003A">
        <w:t xml:space="preserve"> </w:t>
      </w:r>
      <w:r>
        <w:rPr>
          <w:lang w:val="ru-RU"/>
        </w:rPr>
        <w:t>документы</w:t>
      </w:r>
      <w:r w:rsidRPr="00BE003A">
        <w:t>\</w:t>
      </w:r>
      <w:r>
        <w:t>My</w:t>
      </w:r>
      <w:r w:rsidRPr="00BE003A">
        <w:t xml:space="preserve"> </w:t>
      </w:r>
      <w:r>
        <w:t>Apps</w:t>
      </w:r>
      <w:r w:rsidRPr="00BE003A">
        <w:t>\</w:t>
      </w:r>
      <w:proofErr w:type="spellStart"/>
      <w:r>
        <w:t>Germes</w:t>
      </w:r>
      <w:proofErr w:type="spellEnd"/>
      <w:r w:rsidRPr="00BE003A">
        <w:t>\</w:t>
      </w:r>
      <w:r>
        <w:t>Txt</w:t>
      </w:r>
      <w:r w:rsidRPr="00BE003A">
        <w:t>\</w:t>
      </w:r>
      <w:proofErr w:type="spellStart"/>
      <w:r>
        <w:t>General</w:t>
      </w:r>
      <w:r w:rsidRPr="00BE003A">
        <w:t>.</w:t>
      </w:r>
      <w:r>
        <w:t>en</w:t>
      </w:r>
      <w:r w:rsidRPr="00BE003A">
        <w:t>.</w:t>
      </w:r>
      <w:r>
        <w:t>lbi</w:t>
      </w:r>
      <w:proofErr w:type="spellEnd"/>
      <w:r w:rsidRPr="00BE003A">
        <w:t xml:space="preserve"> </w:t>
      </w:r>
      <w:r>
        <w:rPr>
          <w:lang w:val="ru-RU"/>
        </w:rPr>
        <w:t>появится</w:t>
      </w:r>
      <w:r w:rsidRPr="00BE003A">
        <w:t xml:space="preserve"> </w:t>
      </w:r>
      <w:r>
        <w:rPr>
          <w:lang w:val="ru-RU"/>
        </w:rPr>
        <w:t>в</w:t>
      </w:r>
      <w:r w:rsidRPr="00BE003A">
        <w:t xml:space="preserve"> </w:t>
      </w:r>
      <w:r>
        <w:rPr>
          <w:lang w:val="ru-RU"/>
        </w:rPr>
        <w:t>подменю</w:t>
      </w:r>
      <w:r w:rsidRPr="00BE003A">
        <w:t xml:space="preserve"> </w:t>
      </w:r>
      <w:r>
        <w:rPr>
          <w:lang w:val="ru-RU"/>
        </w:rPr>
        <w:t>для</w:t>
      </w:r>
      <w:r w:rsidRPr="00BE003A">
        <w:t xml:space="preserve"> </w:t>
      </w:r>
      <w:r>
        <w:rPr>
          <w:lang w:val="ru-RU"/>
        </w:rPr>
        <w:t>английского</w:t>
      </w:r>
      <w:r w:rsidRPr="00BE003A">
        <w:t xml:space="preserve"> </w:t>
      </w:r>
      <w:r>
        <w:rPr>
          <w:lang w:val="ru-RU"/>
        </w:rPr>
        <w:t>языка</w:t>
      </w:r>
      <w:r w:rsidRPr="00BE003A">
        <w:t xml:space="preserve">, </w:t>
      </w:r>
      <w:r>
        <w:rPr>
          <w:lang w:val="ru-RU"/>
        </w:rPr>
        <w:t>а</w:t>
      </w:r>
      <w:r w:rsidRPr="00BE003A">
        <w:t xml:space="preserve"> </w:t>
      </w:r>
      <w:r>
        <w:rPr>
          <w:lang w:val="ru-RU"/>
        </w:rPr>
        <w:t>файл</w:t>
      </w:r>
      <w:r w:rsidRPr="00BE003A">
        <w:t xml:space="preserve"> </w:t>
      </w:r>
      <w:r w:rsidRPr="0040014C">
        <w:t>C</w:t>
      </w:r>
      <w:r w:rsidRPr="00BE003A">
        <w:t>:\</w:t>
      </w:r>
      <w:r w:rsidRPr="0040014C">
        <w:t>Program</w:t>
      </w:r>
      <w:r w:rsidRPr="00BE003A">
        <w:t xml:space="preserve"> </w:t>
      </w:r>
      <w:r w:rsidRPr="0040014C">
        <w:t>Files</w:t>
      </w:r>
      <w:r w:rsidRPr="00BE003A">
        <w:t>\</w:t>
      </w:r>
      <w:proofErr w:type="spellStart"/>
      <w:r w:rsidRPr="0040014C">
        <w:t>Germes</w:t>
      </w:r>
      <w:proofErr w:type="spellEnd"/>
      <w:r w:rsidRPr="00BE003A">
        <w:t>\</w:t>
      </w:r>
      <w:r w:rsidRPr="0040014C">
        <w:t>Txt</w:t>
      </w:r>
      <w:r w:rsidRPr="00BE003A">
        <w:t>\</w:t>
      </w:r>
      <w:r w:rsidRPr="0040014C">
        <w:t>Natal</w:t>
      </w:r>
      <w:r w:rsidRPr="00BE003A">
        <w:t>\</w:t>
      </w:r>
      <w:proofErr w:type="spellStart"/>
      <w:r w:rsidRPr="0040014C">
        <w:t>General</w:t>
      </w:r>
      <w:r w:rsidRPr="00BE003A">
        <w:t>.</w:t>
      </w:r>
      <w:r w:rsidRPr="0040014C">
        <w:t>ru</w:t>
      </w:r>
      <w:r w:rsidRPr="00BE003A">
        <w:t>.</w:t>
      </w:r>
      <w:r w:rsidRPr="0040014C">
        <w:t>lbi</w:t>
      </w:r>
      <w:proofErr w:type="spellEnd"/>
      <w:r w:rsidRPr="00BE003A">
        <w:t xml:space="preserve"> </w:t>
      </w:r>
      <w:r>
        <w:rPr>
          <w:lang w:val="ru-RU"/>
        </w:rPr>
        <w:t>использоваться</w:t>
      </w:r>
      <w:r w:rsidRPr="00BE003A">
        <w:t xml:space="preserve"> </w:t>
      </w:r>
      <w:r>
        <w:rPr>
          <w:lang w:val="ru-RU"/>
        </w:rPr>
        <w:t>не</w:t>
      </w:r>
      <w:r w:rsidRPr="00BE003A">
        <w:t xml:space="preserve"> </w:t>
      </w:r>
      <w:r>
        <w:rPr>
          <w:lang w:val="ru-RU"/>
        </w:rPr>
        <w:t>будет</w:t>
      </w:r>
      <w:r w:rsidRPr="00BE003A">
        <w:t xml:space="preserve"> </w:t>
      </w:r>
      <w:r>
        <w:rPr>
          <w:lang w:val="ru-RU"/>
        </w:rPr>
        <w:t>вообще</w:t>
      </w:r>
      <w:r w:rsidRPr="00BE003A">
        <w:t>.</w:t>
      </w:r>
    </w:p>
    <w:p w:rsidR="000E2E29" w:rsidRPr="00BE003A" w:rsidRDefault="000E2E29" w:rsidP="00CD0294"/>
    <w:p w:rsidR="00CD0294" w:rsidRDefault="00CD0294" w:rsidP="00CD0294">
      <w:pPr>
        <w:rPr>
          <w:lang w:val="ru-RU"/>
        </w:rPr>
      </w:pPr>
      <w:r>
        <w:rPr>
          <w:lang w:val="ru-RU"/>
        </w:rPr>
        <w:lastRenderedPageBreak/>
        <w:t>Таким образом</w:t>
      </w:r>
      <w:r w:rsidR="001D70BC">
        <w:rPr>
          <w:lang w:val="ru-RU"/>
        </w:rPr>
        <w:t>,</w:t>
      </w:r>
      <w:r>
        <w:rPr>
          <w:lang w:val="ru-RU"/>
        </w:rPr>
        <w:t xml:space="preserve"> пользователь может переопределять и использовать свои файлы интерпретации, выкладывая их в пользовательскую папку, сохраняя неизменными файлы, поставляющиеся с</w:t>
      </w:r>
      <w:r w:rsidR="000E2E29">
        <w:rPr>
          <w:lang w:val="ru-RU"/>
        </w:rPr>
        <w:t xml:space="preserve"> программой. </w:t>
      </w:r>
    </w:p>
    <w:p w:rsidR="000E2E29" w:rsidRDefault="000E2E29" w:rsidP="00CD0294">
      <w:pPr>
        <w:rPr>
          <w:lang w:val="ru-RU"/>
        </w:rPr>
      </w:pPr>
      <w:r>
        <w:rPr>
          <w:lang w:val="ru-RU"/>
        </w:rPr>
        <w:t>При наличии на компьютере нескольких пользователей – каждый может иметь свой набор модулей интерпретации, не мешая при этом другим.</w:t>
      </w:r>
    </w:p>
    <w:p w:rsidR="000E2E29" w:rsidRDefault="000E2E29" w:rsidP="00CD0294">
      <w:pPr>
        <w:rPr>
          <w:lang w:val="ru-RU"/>
        </w:rPr>
      </w:pPr>
      <w:r>
        <w:rPr>
          <w:lang w:val="ru-RU"/>
        </w:rPr>
        <w:t>Также, при переключении языка интерфейса, не нужно менять настройки программы в Конфигурации – нужные файлы для соответствующего языка подтянутся автоматически.</w:t>
      </w:r>
    </w:p>
    <w:p w:rsidR="000E2E29" w:rsidRDefault="000E2E29" w:rsidP="001C6E67">
      <w:pPr>
        <w:pStyle w:val="1"/>
        <w:rPr>
          <w:lang w:val="ru-RU"/>
        </w:rPr>
      </w:pPr>
      <w:r>
        <w:rPr>
          <w:lang w:val="ru-RU"/>
        </w:rPr>
        <w:t>Файл стилей</w:t>
      </w:r>
    </w:p>
    <w:p w:rsidR="000E2E29" w:rsidRDefault="000E2E29" w:rsidP="00CD0294">
      <w:pPr>
        <w:rPr>
          <w:lang w:val="ru-RU"/>
        </w:rPr>
      </w:pPr>
      <w:r>
        <w:rPr>
          <w:lang w:val="ru-RU"/>
        </w:rPr>
        <w:t xml:space="preserve">Это стандартный файл стилей </w:t>
      </w:r>
      <w:r>
        <w:t>CSS</w:t>
      </w:r>
      <w:r w:rsidRPr="000E2E29">
        <w:rPr>
          <w:lang w:val="ru-RU"/>
        </w:rPr>
        <w:t xml:space="preserve">, </w:t>
      </w:r>
      <w:r>
        <w:rPr>
          <w:lang w:val="ru-RU"/>
        </w:rPr>
        <w:t xml:space="preserve">аналогичный подобным файлам для веб-сайтов. В нём можно определить красивое форматирование текста интерпретации при выводе в формат </w:t>
      </w:r>
      <w:r>
        <w:t>HTML</w:t>
      </w:r>
      <w:r w:rsidRPr="000E2E29">
        <w:rPr>
          <w:lang w:val="ru-RU"/>
        </w:rPr>
        <w:t xml:space="preserve">. </w:t>
      </w:r>
      <w:r>
        <w:rPr>
          <w:lang w:val="ru-RU"/>
        </w:rPr>
        <w:t xml:space="preserve">Использование файла стилей необязательно. Если его нет – используется стандартное простое форматирование. Имя файла стилей должно в точности совпадать с именем файла конфигурации модуля и лежать в том же месте. Например, файл стилей для файла </w:t>
      </w:r>
      <w:r>
        <w:t>General</w:t>
      </w:r>
      <w:r w:rsidRPr="000E2E29">
        <w:rPr>
          <w:lang w:val="ru-RU"/>
        </w:rPr>
        <w:t>.</w:t>
      </w:r>
      <w:proofErr w:type="spellStart"/>
      <w:r>
        <w:t>lbi</w:t>
      </w:r>
      <w:proofErr w:type="spellEnd"/>
      <w:r w:rsidRPr="000E2E29">
        <w:rPr>
          <w:lang w:val="ru-RU"/>
        </w:rPr>
        <w:t xml:space="preserve"> </w:t>
      </w:r>
      <w:r>
        <w:rPr>
          <w:lang w:val="ru-RU"/>
        </w:rPr>
        <w:t xml:space="preserve">должен называться </w:t>
      </w:r>
      <w:r>
        <w:t>General</w:t>
      </w:r>
      <w:r w:rsidRPr="000E2E29">
        <w:rPr>
          <w:lang w:val="ru-RU"/>
        </w:rPr>
        <w:t>.</w:t>
      </w:r>
      <w:proofErr w:type="spellStart"/>
      <w:r>
        <w:t>css</w:t>
      </w:r>
      <w:proofErr w:type="spellEnd"/>
      <w:r w:rsidRPr="000E2E29">
        <w:rPr>
          <w:lang w:val="ru-RU"/>
        </w:rPr>
        <w:t xml:space="preserve">, </w:t>
      </w:r>
      <w:r>
        <w:rPr>
          <w:lang w:val="ru-RU"/>
        </w:rPr>
        <w:t xml:space="preserve">для файла </w:t>
      </w:r>
      <w:r>
        <w:t>General</w:t>
      </w:r>
      <w:r w:rsidRPr="000E2E29">
        <w:rPr>
          <w:lang w:val="ru-RU"/>
        </w:rPr>
        <w:t>.</w:t>
      </w:r>
      <w:proofErr w:type="spellStart"/>
      <w:r>
        <w:t>ru</w:t>
      </w:r>
      <w:proofErr w:type="spellEnd"/>
      <w:r w:rsidRPr="000E2E29">
        <w:rPr>
          <w:lang w:val="ru-RU"/>
        </w:rPr>
        <w:t>.</w:t>
      </w:r>
      <w:proofErr w:type="spellStart"/>
      <w:r>
        <w:t>lbi</w:t>
      </w:r>
      <w:proofErr w:type="spellEnd"/>
      <w:r w:rsidRPr="000E2E29">
        <w:rPr>
          <w:lang w:val="ru-RU"/>
        </w:rPr>
        <w:t xml:space="preserve"> </w:t>
      </w:r>
      <w:r>
        <w:rPr>
          <w:lang w:val="ru-RU"/>
        </w:rPr>
        <w:t>–</w:t>
      </w:r>
      <w:r w:rsidRPr="000E2E29">
        <w:rPr>
          <w:lang w:val="ru-RU"/>
        </w:rPr>
        <w:t xml:space="preserve"> </w:t>
      </w:r>
      <w:r>
        <w:t>General</w:t>
      </w:r>
      <w:r w:rsidRPr="000E2E29">
        <w:rPr>
          <w:lang w:val="ru-RU"/>
        </w:rPr>
        <w:t>.</w:t>
      </w:r>
      <w:proofErr w:type="spellStart"/>
      <w:r>
        <w:t>ru</w:t>
      </w:r>
      <w:proofErr w:type="spellEnd"/>
      <w:r w:rsidRPr="000E2E29">
        <w:rPr>
          <w:lang w:val="ru-RU"/>
        </w:rPr>
        <w:t>.</w:t>
      </w:r>
      <w:proofErr w:type="spellStart"/>
      <w:r>
        <w:t>css</w:t>
      </w:r>
      <w:proofErr w:type="spellEnd"/>
      <w:r w:rsidRPr="000E2E29">
        <w:rPr>
          <w:lang w:val="ru-RU"/>
        </w:rPr>
        <w:t xml:space="preserve"> </w:t>
      </w:r>
      <w:r>
        <w:rPr>
          <w:lang w:val="ru-RU"/>
        </w:rPr>
        <w:t>и так далее.</w:t>
      </w:r>
    </w:p>
    <w:p w:rsidR="00567CA7" w:rsidRPr="00567CA7" w:rsidRDefault="00567CA7" w:rsidP="00CD0294">
      <w:pPr>
        <w:rPr>
          <w:lang w:val="ru-RU"/>
        </w:rPr>
      </w:pPr>
      <w:r>
        <w:rPr>
          <w:lang w:val="ru-RU"/>
        </w:rPr>
        <w:t xml:space="preserve">Более подробно о стилях </w:t>
      </w:r>
      <w:r>
        <w:t>CSS</w:t>
      </w:r>
      <w:r w:rsidRPr="00567CA7">
        <w:rPr>
          <w:lang w:val="ru-RU"/>
        </w:rPr>
        <w:t xml:space="preserve"> </w:t>
      </w:r>
      <w:r>
        <w:rPr>
          <w:lang w:val="ru-RU"/>
        </w:rPr>
        <w:t xml:space="preserve">см. соответствующую документацию по </w:t>
      </w:r>
      <w:r>
        <w:t>CSS</w:t>
      </w:r>
    </w:p>
    <w:p w:rsidR="000E2E29" w:rsidRPr="00C27F5D" w:rsidRDefault="00C27F5D" w:rsidP="001C6E67">
      <w:pPr>
        <w:pStyle w:val="4"/>
      </w:pPr>
      <w:r>
        <w:rPr>
          <w:lang w:val="ru-RU"/>
        </w:rPr>
        <w:t xml:space="preserve">Используемые классы объектов </w:t>
      </w:r>
      <w:r>
        <w:t>HTML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7529"/>
      </w:tblGrid>
      <w:tr w:rsidR="00C27F5D" w:rsidTr="00567CA7">
        <w:tc>
          <w:tcPr>
            <w:tcW w:w="2376" w:type="dxa"/>
          </w:tcPr>
          <w:p w:rsidR="00C27F5D" w:rsidRPr="00C27F5D" w:rsidRDefault="00C27F5D" w:rsidP="00CD0294">
            <w:r>
              <w:t>h1</w:t>
            </w:r>
          </w:p>
        </w:tc>
        <w:tc>
          <w:tcPr>
            <w:tcW w:w="7529" w:type="dxa"/>
          </w:tcPr>
          <w:p w:rsidR="00C27F5D" w:rsidRPr="00C27F5D" w:rsidRDefault="00CA5640" w:rsidP="00CD0294">
            <w:pPr>
              <w:rPr>
                <w:lang w:val="ru-RU"/>
              </w:rPr>
            </w:pPr>
            <w:r>
              <w:rPr>
                <w:lang w:val="ru-RU"/>
              </w:rPr>
              <w:t>Заголовок модуля</w:t>
            </w:r>
            <w:r w:rsidR="00C27F5D">
              <w:rPr>
                <w:lang w:val="ru-RU"/>
              </w:rPr>
              <w:t xml:space="preserve"> интерпретации</w:t>
            </w:r>
          </w:p>
        </w:tc>
      </w:tr>
      <w:tr w:rsidR="00C27F5D" w:rsidRPr="003468AC" w:rsidTr="00567CA7">
        <w:tc>
          <w:tcPr>
            <w:tcW w:w="2376" w:type="dxa"/>
          </w:tcPr>
          <w:p w:rsidR="00C27F5D" w:rsidRDefault="00CA5640" w:rsidP="00CD029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blockquote</w:t>
            </w:r>
            <w:proofErr w:type="spellEnd"/>
            <w:r>
              <w:rPr>
                <w:lang w:val="ru-RU"/>
              </w:rPr>
              <w:t xml:space="preserve"> .</w:t>
            </w:r>
            <w:proofErr w:type="spellStart"/>
            <w:r w:rsidR="00C27F5D" w:rsidRPr="00C27F5D">
              <w:rPr>
                <w:lang w:val="ru-RU"/>
              </w:rPr>
              <w:t>idescr</w:t>
            </w:r>
            <w:proofErr w:type="spellEnd"/>
          </w:p>
        </w:tc>
        <w:tc>
          <w:tcPr>
            <w:tcW w:w="7529" w:type="dxa"/>
          </w:tcPr>
          <w:p w:rsidR="00C27F5D" w:rsidRDefault="00CA5640" w:rsidP="00CA5640">
            <w:pPr>
              <w:rPr>
                <w:lang w:val="ru-RU"/>
              </w:rPr>
            </w:pPr>
            <w:r>
              <w:rPr>
                <w:lang w:val="ru-RU"/>
              </w:rPr>
              <w:t>Подзаголовок модуля интерпретации, комментарии к модулю интерпретации</w:t>
            </w:r>
          </w:p>
        </w:tc>
      </w:tr>
      <w:tr w:rsidR="00C27F5D" w:rsidRPr="003468AC" w:rsidTr="00567CA7">
        <w:tc>
          <w:tcPr>
            <w:tcW w:w="2376" w:type="dxa"/>
          </w:tcPr>
          <w:p w:rsidR="00C27F5D" w:rsidRDefault="00C27F5D" w:rsidP="00CD029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div</w:t>
            </w:r>
            <w:proofErr w:type="spellEnd"/>
            <w:r>
              <w:rPr>
                <w:lang w:val="ru-RU"/>
              </w:rPr>
              <w:t xml:space="preserve"> .</w:t>
            </w:r>
            <w:proofErr w:type="spellStart"/>
            <w:r w:rsidRPr="00C27F5D">
              <w:rPr>
                <w:lang w:val="ru-RU"/>
              </w:rPr>
              <w:t>chartHead</w:t>
            </w:r>
            <w:proofErr w:type="spellEnd"/>
          </w:p>
        </w:tc>
        <w:tc>
          <w:tcPr>
            <w:tcW w:w="7529" w:type="dxa"/>
          </w:tcPr>
          <w:p w:rsidR="00C27F5D" w:rsidRDefault="00C27F5D" w:rsidP="00C27F5D">
            <w:pPr>
              <w:rPr>
                <w:lang w:val="ru-RU"/>
              </w:rPr>
            </w:pPr>
            <w:r>
              <w:rPr>
                <w:lang w:val="ru-RU"/>
              </w:rPr>
              <w:t xml:space="preserve">Блок информации об интерпретируемой карте: имя, дата и т.д. </w:t>
            </w:r>
          </w:p>
        </w:tc>
      </w:tr>
      <w:tr w:rsidR="00C27F5D" w:rsidRPr="003468AC" w:rsidTr="00567CA7">
        <w:tc>
          <w:tcPr>
            <w:tcW w:w="2376" w:type="dxa"/>
          </w:tcPr>
          <w:p w:rsidR="00C27F5D" w:rsidRDefault="00CA5640" w:rsidP="00CD029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div</w:t>
            </w:r>
            <w:proofErr w:type="spellEnd"/>
            <w:r>
              <w:rPr>
                <w:lang w:val="ru-RU"/>
              </w:rPr>
              <w:t xml:space="preserve"> .</w:t>
            </w:r>
            <w:proofErr w:type="spellStart"/>
            <w:r>
              <w:t>rel</w:t>
            </w:r>
            <w:r w:rsidRPr="00C27F5D">
              <w:rPr>
                <w:lang w:val="ru-RU"/>
              </w:rPr>
              <w:t>Head</w:t>
            </w:r>
            <w:proofErr w:type="spellEnd"/>
          </w:p>
        </w:tc>
        <w:tc>
          <w:tcPr>
            <w:tcW w:w="7529" w:type="dxa"/>
          </w:tcPr>
          <w:p w:rsidR="00C27F5D" w:rsidRPr="00CA5640" w:rsidRDefault="00CA5640" w:rsidP="00CD0294">
            <w:pPr>
              <w:rPr>
                <w:lang w:val="ru-RU"/>
              </w:rPr>
            </w:pPr>
            <w:r>
              <w:rPr>
                <w:lang w:val="ru-RU"/>
              </w:rPr>
              <w:t>Текст «Относительно главной карты»  (при интерпретации наложения карт)</w:t>
            </w:r>
          </w:p>
        </w:tc>
      </w:tr>
      <w:tr w:rsidR="00C27F5D" w:rsidRPr="003468AC" w:rsidTr="00567CA7">
        <w:tc>
          <w:tcPr>
            <w:tcW w:w="2376" w:type="dxa"/>
          </w:tcPr>
          <w:p w:rsidR="00C27F5D" w:rsidRDefault="00CA5640" w:rsidP="00CD029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div</w:t>
            </w:r>
            <w:proofErr w:type="spellEnd"/>
            <w:r>
              <w:rPr>
                <w:lang w:val="ru-RU"/>
              </w:rPr>
              <w:t xml:space="preserve"> .</w:t>
            </w:r>
            <w:proofErr w:type="spellStart"/>
            <w:r>
              <w:t>relChart</w:t>
            </w:r>
            <w:r w:rsidRPr="00C27F5D">
              <w:rPr>
                <w:lang w:val="ru-RU"/>
              </w:rPr>
              <w:t>Head</w:t>
            </w:r>
            <w:proofErr w:type="spellEnd"/>
          </w:p>
        </w:tc>
        <w:tc>
          <w:tcPr>
            <w:tcW w:w="7529" w:type="dxa"/>
          </w:tcPr>
          <w:p w:rsidR="00C27F5D" w:rsidRPr="00CA5640" w:rsidRDefault="00CA5640" w:rsidP="00CA5640">
            <w:pPr>
              <w:rPr>
                <w:lang w:val="ru-RU"/>
              </w:rPr>
            </w:pPr>
            <w:r>
              <w:rPr>
                <w:lang w:val="ru-RU"/>
              </w:rPr>
              <w:t>Блок информации об исходной или второй карте: имя, дата и т.д. (при интерпретации наложения карт)</w:t>
            </w:r>
          </w:p>
        </w:tc>
      </w:tr>
      <w:tr w:rsidR="00C27F5D" w:rsidRPr="003468AC" w:rsidTr="00567CA7">
        <w:tc>
          <w:tcPr>
            <w:tcW w:w="2376" w:type="dxa"/>
          </w:tcPr>
          <w:p w:rsidR="00C27F5D" w:rsidRDefault="00CA5640" w:rsidP="00CD029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div</w:t>
            </w:r>
            <w:proofErr w:type="spellEnd"/>
            <w:r>
              <w:rPr>
                <w:lang w:val="ru-RU"/>
              </w:rPr>
              <w:t xml:space="preserve"> .</w:t>
            </w:r>
            <w:proofErr w:type="spellStart"/>
            <w:r>
              <w:rPr>
                <w:lang w:val="ru-RU"/>
              </w:rPr>
              <w:t>title</w:t>
            </w:r>
            <w:proofErr w:type="spellEnd"/>
          </w:p>
        </w:tc>
        <w:tc>
          <w:tcPr>
            <w:tcW w:w="7529" w:type="dxa"/>
          </w:tcPr>
          <w:p w:rsidR="00C27F5D" w:rsidRPr="008D37DE" w:rsidRDefault="001D70BC" w:rsidP="001D70BC">
            <w:pPr>
              <w:rPr>
                <w:lang w:val="ru-RU"/>
              </w:rPr>
            </w:pPr>
            <w:r>
              <w:rPr>
                <w:lang w:val="ru-RU"/>
              </w:rPr>
              <w:t>В контейнер заключен весь текст интерпретации</w:t>
            </w:r>
            <w:r w:rsidR="008D37DE">
              <w:rPr>
                <w:lang w:val="ru-RU"/>
              </w:rPr>
              <w:t xml:space="preserve">, в том числе статический текст тега </w:t>
            </w:r>
            <w:r w:rsidR="008D37DE">
              <w:t>title</w:t>
            </w:r>
            <w:r w:rsidR="008D37DE" w:rsidRPr="008D37DE">
              <w:rPr>
                <w:lang w:val="ru-RU"/>
              </w:rPr>
              <w:t xml:space="preserve"> (</w:t>
            </w:r>
            <w:r w:rsidR="008D37DE">
              <w:rPr>
                <w:lang w:val="ru-RU"/>
              </w:rPr>
              <w:t>см. описание разметки)</w:t>
            </w:r>
          </w:p>
        </w:tc>
      </w:tr>
      <w:tr w:rsidR="00C27F5D" w:rsidRPr="003468AC" w:rsidTr="00567CA7">
        <w:tc>
          <w:tcPr>
            <w:tcW w:w="2376" w:type="dxa"/>
          </w:tcPr>
          <w:p w:rsidR="00C27F5D" w:rsidRDefault="00CA5640" w:rsidP="00CD029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div</w:t>
            </w:r>
            <w:proofErr w:type="spellEnd"/>
            <w:r>
              <w:rPr>
                <w:lang w:val="ru-RU"/>
              </w:rPr>
              <w:t xml:space="preserve"> .</w:t>
            </w:r>
            <w:proofErr w:type="spellStart"/>
            <w:r w:rsidRPr="00CA5640">
              <w:rPr>
                <w:lang w:val="ru-RU"/>
              </w:rPr>
              <w:t>almut</w:t>
            </w:r>
            <w:proofErr w:type="spellEnd"/>
          </w:p>
        </w:tc>
        <w:tc>
          <w:tcPr>
            <w:tcW w:w="7529" w:type="dxa"/>
          </w:tcPr>
          <w:p w:rsidR="00C27F5D" w:rsidRDefault="001D70BC" w:rsidP="001D70BC">
            <w:pPr>
              <w:rPr>
                <w:lang w:val="ru-RU"/>
              </w:rPr>
            </w:pPr>
            <w:r>
              <w:rPr>
                <w:lang w:val="ru-RU"/>
              </w:rPr>
              <w:t>В контейнер заключен б</w:t>
            </w:r>
            <w:r w:rsidR="008F25EB">
              <w:rPr>
                <w:lang w:val="ru-RU"/>
              </w:rPr>
              <w:t>лок</w:t>
            </w:r>
            <w:r w:rsidR="00CA5640">
              <w:rPr>
                <w:lang w:val="ru-RU"/>
              </w:rPr>
              <w:t xml:space="preserve"> интерпретации </w:t>
            </w:r>
            <w:proofErr w:type="spellStart"/>
            <w:r w:rsidR="00CA5640">
              <w:rPr>
                <w:lang w:val="ru-RU"/>
              </w:rPr>
              <w:t>альмутенов</w:t>
            </w:r>
            <w:proofErr w:type="spellEnd"/>
            <w:r w:rsidR="00CA5640">
              <w:rPr>
                <w:lang w:val="ru-RU"/>
              </w:rPr>
              <w:t xml:space="preserve"> (если есть)</w:t>
            </w:r>
          </w:p>
        </w:tc>
      </w:tr>
      <w:tr w:rsidR="008F25EB" w:rsidRPr="003468AC" w:rsidTr="00567CA7">
        <w:tc>
          <w:tcPr>
            <w:tcW w:w="2376" w:type="dxa"/>
          </w:tcPr>
          <w:p w:rsidR="008F25EB" w:rsidRPr="008D37DE" w:rsidRDefault="008F25EB" w:rsidP="00CD0294">
            <w:pPr>
              <w:rPr>
                <w:lang w:val="ru-RU"/>
              </w:rPr>
            </w:pPr>
            <w:r>
              <w:t>div</w:t>
            </w:r>
            <w:r w:rsidRPr="008D37DE">
              <w:rPr>
                <w:lang w:val="ru-RU"/>
              </w:rPr>
              <w:t xml:space="preserve"> .</w:t>
            </w:r>
            <w:r>
              <w:t>stat</w:t>
            </w:r>
          </w:p>
        </w:tc>
        <w:tc>
          <w:tcPr>
            <w:tcW w:w="7529" w:type="dxa"/>
          </w:tcPr>
          <w:p w:rsidR="008F25EB" w:rsidRPr="008F25EB" w:rsidRDefault="001D70BC" w:rsidP="001D70BC">
            <w:pPr>
              <w:rPr>
                <w:lang w:val="ru-RU"/>
              </w:rPr>
            </w:pPr>
            <w:r>
              <w:rPr>
                <w:lang w:val="ru-RU"/>
              </w:rPr>
              <w:t>В контейнер заключен б</w:t>
            </w:r>
            <w:r w:rsidR="008F25EB">
              <w:rPr>
                <w:lang w:val="ru-RU"/>
              </w:rPr>
              <w:t>лок интерпретации статистики распределения по знакам зодиака (если есть)</w:t>
            </w:r>
          </w:p>
        </w:tc>
      </w:tr>
      <w:tr w:rsidR="008F25EB" w:rsidRPr="003468AC" w:rsidTr="00567CA7">
        <w:tc>
          <w:tcPr>
            <w:tcW w:w="2376" w:type="dxa"/>
          </w:tcPr>
          <w:p w:rsidR="008F25EB" w:rsidRPr="008F25EB" w:rsidRDefault="008F25EB" w:rsidP="00182C01">
            <w:r>
              <w:t>div .</w:t>
            </w:r>
            <w:proofErr w:type="spellStart"/>
            <w:r>
              <w:t>stathouses</w:t>
            </w:r>
            <w:proofErr w:type="spellEnd"/>
          </w:p>
        </w:tc>
        <w:tc>
          <w:tcPr>
            <w:tcW w:w="7529" w:type="dxa"/>
          </w:tcPr>
          <w:p w:rsidR="008F25EB" w:rsidRPr="008F25EB" w:rsidRDefault="001D70BC" w:rsidP="001D70BC">
            <w:pPr>
              <w:rPr>
                <w:lang w:val="ru-RU"/>
              </w:rPr>
            </w:pPr>
            <w:r>
              <w:rPr>
                <w:lang w:val="ru-RU"/>
              </w:rPr>
              <w:t>В контейнер заключен б</w:t>
            </w:r>
            <w:r w:rsidR="008F25EB">
              <w:rPr>
                <w:lang w:val="ru-RU"/>
              </w:rPr>
              <w:t>лок интерпретации статистики распределения по домам (если есть)</w:t>
            </w:r>
          </w:p>
        </w:tc>
      </w:tr>
      <w:tr w:rsidR="008F25EB" w:rsidRPr="003468AC" w:rsidTr="00567CA7">
        <w:tc>
          <w:tcPr>
            <w:tcW w:w="2376" w:type="dxa"/>
          </w:tcPr>
          <w:p w:rsidR="008F25EB" w:rsidRDefault="008F25EB" w:rsidP="00182C01">
            <w:pPr>
              <w:rPr>
                <w:lang w:val="ru-RU"/>
              </w:rPr>
            </w:pPr>
            <w:r>
              <w:rPr>
                <w:lang w:val="ru-RU"/>
              </w:rPr>
              <w:t>h4 .</w:t>
            </w:r>
            <w:proofErr w:type="spellStart"/>
            <w:r w:rsidRPr="008F25EB">
              <w:rPr>
                <w:lang w:val="ru-RU"/>
              </w:rPr>
              <w:t>ihead</w:t>
            </w:r>
            <w:proofErr w:type="spellEnd"/>
          </w:p>
        </w:tc>
        <w:tc>
          <w:tcPr>
            <w:tcW w:w="7529" w:type="dxa"/>
          </w:tcPr>
          <w:p w:rsidR="008F25EB" w:rsidRDefault="008F25EB" w:rsidP="00182C01">
            <w:pPr>
              <w:rPr>
                <w:lang w:val="ru-RU"/>
              </w:rPr>
            </w:pPr>
            <w:r>
              <w:rPr>
                <w:lang w:val="ru-RU"/>
              </w:rPr>
              <w:t>Заголовок интерпретации</w:t>
            </w:r>
            <w:r w:rsidR="001D70BC">
              <w:rPr>
                <w:lang w:val="ru-RU"/>
              </w:rPr>
              <w:t xml:space="preserve"> объекта</w:t>
            </w:r>
            <w:r>
              <w:rPr>
                <w:lang w:val="ru-RU"/>
              </w:rPr>
              <w:t>, например «Меркурий в Овне»</w:t>
            </w:r>
          </w:p>
        </w:tc>
      </w:tr>
      <w:tr w:rsidR="008F25EB" w:rsidTr="00567CA7">
        <w:tc>
          <w:tcPr>
            <w:tcW w:w="2376" w:type="dxa"/>
          </w:tcPr>
          <w:p w:rsidR="008F25EB" w:rsidRPr="008F25EB" w:rsidRDefault="008F25EB" w:rsidP="00182C01">
            <w:r>
              <w:t>p .</w:t>
            </w:r>
            <w:proofErr w:type="spellStart"/>
            <w:r>
              <w:t>ibody</w:t>
            </w:r>
            <w:proofErr w:type="spellEnd"/>
          </w:p>
        </w:tc>
        <w:tc>
          <w:tcPr>
            <w:tcW w:w="7529" w:type="dxa"/>
          </w:tcPr>
          <w:p w:rsidR="008F25EB" w:rsidRPr="008F25EB" w:rsidRDefault="008F25EB" w:rsidP="00182C01">
            <w:pPr>
              <w:rPr>
                <w:lang w:val="ru-RU"/>
              </w:rPr>
            </w:pPr>
            <w:r>
              <w:rPr>
                <w:lang w:val="ru-RU"/>
              </w:rPr>
              <w:t>Текст интерпретации</w:t>
            </w:r>
            <w:r w:rsidR="001D70BC">
              <w:rPr>
                <w:lang w:val="ru-RU"/>
              </w:rPr>
              <w:t xml:space="preserve"> объекта</w:t>
            </w:r>
          </w:p>
        </w:tc>
      </w:tr>
      <w:tr w:rsidR="00C936E8" w:rsidRPr="003468AC" w:rsidTr="00567CA7">
        <w:tc>
          <w:tcPr>
            <w:tcW w:w="2376" w:type="dxa"/>
          </w:tcPr>
          <w:p w:rsidR="00C936E8" w:rsidRPr="00C936E8" w:rsidRDefault="00C936E8" w:rsidP="00182C01">
            <w:r>
              <w:t>span .</w:t>
            </w:r>
            <w:proofErr w:type="spellStart"/>
            <w:r>
              <w:t>gentxt</w:t>
            </w:r>
            <w:proofErr w:type="spellEnd"/>
          </w:p>
        </w:tc>
        <w:tc>
          <w:tcPr>
            <w:tcW w:w="7529" w:type="dxa"/>
          </w:tcPr>
          <w:p w:rsidR="00C936E8" w:rsidRPr="003468AC" w:rsidRDefault="00C936E8" w:rsidP="00182C01">
            <w:pPr>
              <w:rPr>
                <w:lang w:val="ru-RU"/>
              </w:rPr>
            </w:pPr>
            <w:r>
              <w:rPr>
                <w:lang w:val="ru-RU"/>
              </w:rPr>
              <w:t>Заголовок и текст общих элементов (</w:t>
            </w:r>
            <w:r w:rsidRPr="00C936E8">
              <w:rPr>
                <w:lang w:val="ru-RU"/>
              </w:rPr>
              <w:t>@</w:t>
            </w:r>
            <w:r>
              <w:t>title</w:t>
            </w:r>
            <w:r w:rsidRPr="00C936E8">
              <w:rPr>
                <w:lang w:val="ru-RU"/>
              </w:rPr>
              <w:t>, @</w:t>
            </w:r>
            <w:proofErr w:type="spellStart"/>
            <w:r>
              <w:t>endall</w:t>
            </w:r>
            <w:proofErr w:type="spellEnd"/>
            <w:r w:rsidRPr="00C936E8">
              <w:rPr>
                <w:lang w:val="ru-RU"/>
              </w:rPr>
              <w:t>, @</w:t>
            </w:r>
            <w:proofErr w:type="spellStart"/>
            <w:r>
              <w:t>almut</w:t>
            </w:r>
            <w:proofErr w:type="spellEnd"/>
            <w:r w:rsidRPr="00C936E8">
              <w:rPr>
                <w:lang w:val="ru-RU"/>
              </w:rPr>
              <w:t>, @</w:t>
            </w:r>
            <w:r>
              <w:t>stat</w:t>
            </w:r>
            <w:r w:rsidRPr="00C936E8">
              <w:rPr>
                <w:lang w:val="ru-RU"/>
              </w:rPr>
              <w:t xml:space="preserve"> …) </w:t>
            </w:r>
            <w:r w:rsidR="003468AC">
              <w:rPr>
                <w:lang w:val="ru-RU"/>
              </w:rPr>
              <w:t>начиная с версии 2.3</w:t>
            </w:r>
            <w:r w:rsidR="003468AC" w:rsidRPr="003468AC">
              <w:rPr>
                <w:lang w:val="ru-RU"/>
              </w:rPr>
              <w:t>4</w:t>
            </w:r>
          </w:p>
        </w:tc>
      </w:tr>
      <w:tr w:rsidR="00C936E8" w:rsidRPr="003468AC" w:rsidTr="00567CA7">
        <w:tc>
          <w:tcPr>
            <w:tcW w:w="2376" w:type="dxa"/>
          </w:tcPr>
          <w:p w:rsidR="00C936E8" w:rsidRPr="00C936E8" w:rsidRDefault="00C936E8" w:rsidP="00182C01">
            <w:r>
              <w:t>span .</w:t>
            </w:r>
            <w:proofErr w:type="spellStart"/>
            <w:r>
              <w:t>bdesc</w:t>
            </w:r>
            <w:proofErr w:type="spellEnd"/>
          </w:p>
        </w:tc>
        <w:tc>
          <w:tcPr>
            <w:tcW w:w="7529" w:type="dxa"/>
          </w:tcPr>
          <w:p w:rsidR="00C936E8" w:rsidRPr="003468AC" w:rsidRDefault="00C936E8" w:rsidP="00182C01">
            <w:pPr>
              <w:rPr>
                <w:lang w:val="ru-RU"/>
              </w:rPr>
            </w:pPr>
            <w:r>
              <w:rPr>
                <w:lang w:val="ru-RU"/>
              </w:rPr>
              <w:t>Заголовок и текст общего описания объекта (</w:t>
            </w:r>
            <w:r w:rsidRPr="00C936E8">
              <w:rPr>
                <w:lang w:val="ru-RU"/>
              </w:rPr>
              <w:t>@</w:t>
            </w:r>
            <w:r>
              <w:t>Sun</w:t>
            </w:r>
            <w:r w:rsidRPr="00C936E8">
              <w:rPr>
                <w:lang w:val="ru-RU"/>
              </w:rPr>
              <w:t>, @</w:t>
            </w:r>
            <w:r>
              <w:t>Moon</w:t>
            </w:r>
            <w:r w:rsidRPr="00C936E8">
              <w:rPr>
                <w:lang w:val="ru-RU"/>
              </w:rPr>
              <w:t xml:space="preserve"> …) </w:t>
            </w:r>
            <w:r w:rsidR="003468AC">
              <w:rPr>
                <w:lang w:val="ru-RU"/>
              </w:rPr>
              <w:t>начиная с версии 2.3</w:t>
            </w:r>
            <w:r w:rsidR="003468AC" w:rsidRPr="003468AC">
              <w:rPr>
                <w:lang w:val="ru-RU"/>
              </w:rPr>
              <w:t>4</w:t>
            </w:r>
          </w:p>
        </w:tc>
      </w:tr>
    </w:tbl>
    <w:p w:rsidR="00C27F5D" w:rsidRPr="000E2E29" w:rsidRDefault="00C27F5D" w:rsidP="00CD0294">
      <w:pPr>
        <w:rPr>
          <w:lang w:val="ru-RU"/>
        </w:rPr>
      </w:pPr>
    </w:p>
    <w:p w:rsidR="00CD0294" w:rsidRDefault="00863AAF" w:rsidP="001C6E67">
      <w:pPr>
        <w:pStyle w:val="1"/>
        <w:pageBreakBefore/>
        <w:rPr>
          <w:lang w:val="ru-RU"/>
        </w:rPr>
      </w:pPr>
      <w:r>
        <w:rPr>
          <w:lang w:val="ru-RU"/>
        </w:rPr>
        <w:lastRenderedPageBreak/>
        <w:t>Файлы текстов интерпретации</w:t>
      </w:r>
    </w:p>
    <w:p w:rsidR="00863AAF" w:rsidRDefault="00863AAF" w:rsidP="00863AAF">
      <w:pPr>
        <w:rPr>
          <w:lang w:val="ru-RU"/>
        </w:rPr>
      </w:pPr>
      <w:r>
        <w:rPr>
          <w:lang w:val="ru-RU"/>
        </w:rPr>
        <w:t>Это обычные текстовые файлы, имеющие специальную разметку, «ключи»</w:t>
      </w:r>
      <w:r w:rsidR="00BC7995">
        <w:rPr>
          <w:lang w:val="ru-RU"/>
        </w:rPr>
        <w:t>, определяющие принадлежность блоков текста к тем или иным астрологическим критериям.</w:t>
      </w:r>
    </w:p>
    <w:p w:rsidR="00F227F3" w:rsidRDefault="00F227F3" w:rsidP="00863AAF">
      <w:pPr>
        <w:rPr>
          <w:lang w:val="ru-RU"/>
        </w:rPr>
      </w:pPr>
      <w:r>
        <w:rPr>
          <w:lang w:val="ru-RU"/>
        </w:rPr>
        <w:t>Все файлы внутри одной секции объединяются в общий «словарь». Если «ключ» встречается в файлах еще раз – содержимое дописывается к содержимому предыдущего «ключа»</w:t>
      </w:r>
    </w:p>
    <w:p w:rsidR="00D84836" w:rsidRPr="00C43DBA" w:rsidRDefault="00C43DBA" w:rsidP="00863AAF">
      <w:pPr>
        <w:rPr>
          <w:lang w:val="ru-RU"/>
        </w:rPr>
      </w:pPr>
      <w:r>
        <w:rPr>
          <w:lang w:val="ru-RU"/>
        </w:rPr>
        <w:t xml:space="preserve">Тексты также могут содержать разметку </w:t>
      </w:r>
      <w:r>
        <w:t>HTML</w:t>
      </w:r>
      <w:r w:rsidRPr="00C43DBA">
        <w:rPr>
          <w:lang w:val="ru-RU"/>
        </w:rPr>
        <w:t>.</w:t>
      </w:r>
    </w:p>
    <w:p w:rsidR="00F227F3" w:rsidRDefault="00F227F3" w:rsidP="00FF57EB">
      <w:pPr>
        <w:pStyle w:val="3"/>
        <w:rPr>
          <w:lang w:val="ru-RU"/>
        </w:rPr>
      </w:pPr>
      <w:r>
        <w:rPr>
          <w:lang w:val="ru-RU"/>
        </w:rPr>
        <w:t>Формат файла</w:t>
      </w:r>
    </w:p>
    <w:p w:rsidR="00BC7995" w:rsidRPr="0040014C" w:rsidRDefault="00F227F3" w:rsidP="00863AAF">
      <w:pPr>
        <w:rPr>
          <w:lang w:val="ru-RU"/>
        </w:rPr>
      </w:pPr>
      <w:r w:rsidRPr="00F227F3">
        <w:rPr>
          <w:lang w:val="ru-RU"/>
        </w:rPr>
        <w:t xml:space="preserve">// </w:t>
      </w:r>
      <w:proofErr w:type="gramStart"/>
      <w:r>
        <w:rPr>
          <w:lang w:val="ru-RU"/>
        </w:rPr>
        <w:t xml:space="preserve">или </w:t>
      </w:r>
      <w:r w:rsidRPr="00F227F3">
        <w:rPr>
          <w:lang w:val="ru-RU"/>
        </w:rPr>
        <w:t>;</w:t>
      </w:r>
      <w:proofErr w:type="gramEnd"/>
      <w:r w:rsidRPr="00F227F3">
        <w:rPr>
          <w:lang w:val="ru-RU"/>
        </w:rPr>
        <w:t xml:space="preserve"> </w:t>
      </w:r>
      <w:r>
        <w:rPr>
          <w:lang w:val="ru-RU"/>
        </w:rPr>
        <w:t>в начале строки текста означает строку комментарий, эти строки пропускаются программой</w:t>
      </w:r>
    </w:p>
    <w:p w:rsidR="00F227F3" w:rsidRPr="00D84836" w:rsidRDefault="00D84836" w:rsidP="00863AAF">
      <w:pPr>
        <w:rPr>
          <w:lang w:val="ru-RU"/>
        </w:rPr>
      </w:pPr>
      <w:r>
        <w:rPr>
          <w:lang w:val="ru-RU"/>
        </w:rPr>
        <w:t xml:space="preserve">Ключ должен быть в начале строки и начинаться с символа </w:t>
      </w:r>
      <w:r w:rsidRPr="00D84836">
        <w:rPr>
          <w:lang w:val="ru-RU"/>
        </w:rPr>
        <w:t xml:space="preserve">@ </w:t>
      </w:r>
      <w:r w:rsidR="003E331D" w:rsidRPr="003E331D">
        <w:rPr>
          <w:lang w:val="ru-RU"/>
        </w:rPr>
        <w:t>(</w:t>
      </w:r>
      <w:r w:rsidR="003E331D">
        <w:rPr>
          <w:lang w:val="ru-RU"/>
        </w:rPr>
        <w:t xml:space="preserve">признак ключа) </w:t>
      </w:r>
      <w:r>
        <w:rPr>
          <w:lang w:val="ru-RU"/>
        </w:rPr>
        <w:t>или быть заключенным в квадратные скобки</w:t>
      </w:r>
      <w:r w:rsidR="00567CA7">
        <w:rPr>
          <w:lang w:val="ru-RU"/>
        </w:rPr>
        <w:t xml:space="preserve"> в начале строки</w:t>
      </w:r>
      <w:r>
        <w:rPr>
          <w:lang w:val="ru-RU"/>
        </w:rPr>
        <w:t>. После ключа через пробел идёт заголовок секции интерпретации – этот текст будет выделяться при интерпретации. Со следующей строки идет многострочный текст интерпретации. Он длится до начала следующего ключа, либо до конца файла:</w:t>
      </w:r>
    </w:p>
    <w:p w:rsidR="00F227F3" w:rsidRPr="00F227F3" w:rsidRDefault="00F227F3" w:rsidP="001C6E67">
      <w:pPr>
        <w:spacing w:after="0"/>
        <w:rPr>
          <w:lang w:val="ru-RU"/>
        </w:rPr>
      </w:pPr>
      <w:r w:rsidRPr="00F227F3">
        <w:rPr>
          <w:lang w:val="ru-RU"/>
        </w:rPr>
        <w:t>@&lt;</w:t>
      </w:r>
      <w:r>
        <w:rPr>
          <w:lang w:val="ru-RU"/>
        </w:rPr>
        <w:t>ключ</w:t>
      </w:r>
      <w:r w:rsidRPr="00F227F3">
        <w:rPr>
          <w:lang w:val="ru-RU"/>
        </w:rPr>
        <w:t>&gt; &lt;</w:t>
      </w:r>
      <w:r>
        <w:rPr>
          <w:lang w:val="ru-RU"/>
        </w:rPr>
        <w:t>заголовок интерпретации объекта</w:t>
      </w:r>
      <w:r w:rsidRPr="00F227F3">
        <w:rPr>
          <w:lang w:val="ru-RU"/>
        </w:rPr>
        <w:t>&gt;</w:t>
      </w:r>
    </w:p>
    <w:p w:rsidR="00F227F3" w:rsidRPr="00F227F3" w:rsidRDefault="00F227F3" w:rsidP="001C6E67">
      <w:pPr>
        <w:spacing w:after="0"/>
        <w:rPr>
          <w:lang w:val="ru-RU"/>
        </w:rPr>
      </w:pPr>
      <w:r w:rsidRPr="00F227F3">
        <w:rPr>
          <w:lang w:val="ru-RU"/>
        </w:rPr>
        <w:t>&lt;</w:t>
      </w:r>
      <w:r>
        <w:rPr>
          <w:lang w:val="ru-RU"/>
        </w:rPr>
        <w:t>текст интерпретации объекта</w:t>
      </w:r>
      <w:r w:rsidRPr="00F227F3">
        <w:rPr>
          <w:lang w:val="ru-RU"/>
        </w:rPr>
        <w:t>&gt;</w:t>
      </w:r>
    </w:p>
    <w:p w:rsidR="00F227F3" w:rsidRDefault="00F227F3" w:rsidP="001C6E67">
      <w:pPr>
        <w:spacing w:before="120" w:after="120"/>
        <w:rPr>
          <w:lang w:val="ru-RU"/>
        </w:rPr>
      </w:pPr>
      <w:r>
        <w:rPr>
          <w:lang w:val="ru-RU"/>
        </w:rPr>
        <w:t>Или</w:t>
      </w:r>
    </w:p>
    <w:p w:rsidR="00F227F3" w:rsidRPr="00F227F3" w:rsidRDefault="00F227F3" w:rsidP="001C6E67">
      <w:pPr>
        <w:spacing w:after="0"/>
        <w:rPr>
          <w:lang w:val="ru-RU"/>
        </w:rPr>
      </w:pPr>
      <w:r w:rsidRPr="00F227F3">
        <w:rPr>
          <w:lang w:val="ru-RU"/>
        </w:rPr>
        <w:t>[&lt;</w:t>
      </w:r>
      <w:r>
        <w:rPr>
          <w:lang w:val="ru-RU"/>
        </w:rPr>
        <w:t>ключ</w:t>
      </w:r>
      <w:r w:rsidRPr="00F227F3">
        <w:rPr>
          <w:lang w:val="ru-RU"/>
        </w:rPr>
        <w:t>&gt;]  &lt;</w:t>
      </w:r>
      <w:r>
        <w:rPr>
          <w:lang w:val="ru-RU"/>
        </w:rPr>
        <w:t>заголовок интерпретации объекта</w:t>
      </w:r>
      <w:r w:rsidRPr="00F227F3">
        <w:rPr>
          <w:lang w:val="ru-RU"/>
        </w:rPr>
        <w:t>&gt;</w:t>
      </w:r>
    </w:p>
    <w:p w:rsidR="00F227F3" w:rsidRPr="00F227F3" w:rsidRDefault="00F227F3" w:rsidP="001C6E67">
      <w:pPr>
        <w:spacing w:after="0"/>
        <w:rPr>
          <w:lang w:val="ru-RU"/>
        </w:rPr>
      </w:pPr>
      <w:r w:rsidRPr="00F227F3">
        <w:rPr>
          <w:lang w:val="ru-RU"/>
        </w:rPr>
        <w:t>&lt;</w:t>
      </w:r>
      <w:r>
        <w:rPr>
          <w:lang w:val="ru-RU"/>
        </w:rPr>
        <w:t>текст интерпретации объекта</w:t>
      </w:r>
      <w:r w:rsidRPr="00F227F3">
        <w:rPr>
          <w:lang w:val="ru-RU"/>
        </w:rPr>
        <w:t>&gt;</w:t>
      </w:r>
    </w:p>
    <w:p w:rsidR="001C6E67" w:rsidRDefault="001C6E67" w:rsidP="00863AAF">
      <w:pPr>
        <w:rPr>
          <w:lang w:val="ru-RU"/>
        </w:rPr>
      </w:pPr>
    </w:p>
    <w:p w:rsidR="00F227F3" w:rsidRDefault="00D84836" w:rsidP="00863AAF">
      <w:pPr>
        <w:rPr>
          <w:lang w:val="ru-RU"/>
        </w:rPr>
      </w:pPr>
      <w:r>
        <w:rPr>
          <w:lang w:val="ru-RU"/>
        </w:rPr>
        <w:t>Пример:</w:t>
      </w:r>
    </w:p>
    <w:p w:rsidR="00FF57EB" w:rsidRDefault="00FF57EB" w:rsidP="00863AAF">
      <w:pPr>
        <w:rPr>
          <w:lang w:val="ru-RU"/>
        </w:rPr>
      </w:pPr>
      <w:r>
        <w:rPr>
          <w:lang w:val="ru-RU"/>
        </w:rPr>
        <w:t>-----------------</w:t>
      </w:r>
    </w:p>
    <w:p w:rsidR="00D84836" w:rsidRPr="00D84836" w:rsidRDefault="00D84836" w:rsidP="001C6E67">
      <w:pPr>
        <w:spacing w:after="0"/>
        <w:rPr>
          <w:lang w:val="ru-RU"/>
        </w:rPr>
      </w:pPr>
      <w:r w:rsidRPr="00D84836">
        <w:rPr>
          <w:lang w:val="ru-RU"/>
        </w:rPr>
        <w:t>// Планеты в знаках</w:t>
      </w:r>
    </w:p>
    <w:p w:rsidR="00D84836" w:rsidRPr="00D84836" w:rsidRDefault="00D84836" w:rsidP="001C6E67">
      <w:pPr>
        <w:spacing w:after="0"/>
        <w:rPr>
          <w:lang w:val="ru-RU"/>
        </w:rPr>
      </w:pPr>
      <w:r w:rsidRPr="00D84836">
        <w:rPr>
          <w:lang w:val="ru-RU"/>
        </w:rPr>
        <w:t>//</w:t>
      </w:r>
    </w:p>
    <w:p w:rsidR="00D84836" w:rsidRPr="00D84836" w:rsidRDefault="00D84836" w:rsidP="001C6E67">
      <w:pPr>
        <w:spacing w:after="0"/>
        <w:rPr>
          <w:lang w:val="ru-RU"/>
        </w:rPr>
      </w:pPr>
      <w:r w:rsidRPr="00D84836">
        <w:rPr>
          <w:lang w:val="ru-RU"/>
        </w:rPr>
        <w:t>@</w:t>
      </w:r>
      <w:proofErr w:type="spellStart"/>
      <w:r w:rsidRPr="00D84836">
        <w:rPr>
          <w:lang w:val="ru-RU"/>
        </w:rPr>
        <w:t>Sun.Aries</w:t>
      </w:r>
      <w:proofErr w:type="spellEnd"/>
      <w:r w:rsidRPr="00D84836">
        <w:rPr>
          <w:lang w:val="ru-RU"/>
        </w:rPr>
        <w:t xml:space="preserve"> Солнце в Овне</w:t>
      </w:r>
    </w:p>
    <w:p w:rsidR="00D84836" w:rsidRPr="00D84836" w:rsidRDefault="00D84836" w:rsidP="001C6E67">
      <w:pPr>
        <w:spacing w:after="0"/>
        <w:rPr>
          <w:lang w:val="ru-RU"/>
        </w:rPr>
      </w:pPr>
      <w:r w:rsidRPr="00D84836">
        <w:rPr>
          <w:lang w:val="ru-RU"/>
        </w:rPr>
        <w:t>Активная жизненная позиция, воинственность, идеализм, не бегает от опасности, он ее ищет готов идти на жертвы, лобов</w:t>
      </w:r>
      <w:r w:rsidR="00FF57EB">
        <w:rPr>
          <w:lang w:val="ru-RU"/>
        </w:rPr>
        <w:t>ое столкновение, решительность, ….</w:t>
      </w:r>
    </w:p>
    <w:p w:rsidR="00D84836" w:rsidRPr="00D84836" w:rsidRDefault="00D84836" w:rsidP="001C6E67">
      <w:pPr>
        <w:spacing w:after="0"/>
        <w:rPr>
          <w:lang w:val="ru-RU"/>
        </w:rPr>
      </w:pPr>
      <w:r w:rsidRPr="00D84836">
        <w:rPr>
          <w:lang w:val="ru-RU"/>
        </w:rPr>
        <w:t>@</w:t>
      </w:r>
      <w:proofErr w:type="spellStart"/>
      <w:r w:rsidRPr="00D84836">
        <w:rPr>
          <w:lang w:val="ru-RU"/>
        </w:rPr>
        <w:t>Sun.Capricorn</w:t>
      </w:r>
      <w:proofErr w:type="spellEnd"/>
      <w:r w:rsidRPr="00D84836">
        <w:rPr>
          <w:lang w:val="ru-RU"/>
        </w:rPr>
        <w:t xml:space="preserve"> Солнце в Козероге</w:t>
      </w:r>
    </w:p>
    <w:p w:rsidR="00D84836" w:rsidRPr="00F227F3" w:rsidRDefault="00D84836" w:rsidP="001C6E67">
      <w:pPr>
        <w:spacing w:after="0"/>
        <w:rPr>
          <w:lang w:val="ru-RU"/>
        </w:rPr>
      </w:pPr>
      <w:r w:rsidRPr="00D84836">
        <w:rPr>
          <w:lang w:val="ru-RU"/>
        </w:rPr>
        <w:t>Честолюбивые замыслы. Цепкость, устремленность, упорство и мастерство. Способны выдерживать большие</w:t>
      </w:r>
      <w:r w:rsidR="00FF57EB">
        <w:rPr>
          <w:lang w:val="ru-RU"/>
        </w:rPr>
        <w:t xml:space="preserve"> жизненные карьерные перегрузки ….</w:t>
      </w:r>
    </w:p>
    <w:p w:rsidR="00F227F3" w:rsidRDefault="00FF57EB" w:rsidP="001C6E67">
      <w:pPr>
        <w:spacing w:after="0"/>
        <w:rPr>
          <w:lang w:val="ru-RU"/>
        </w:rPr>
      </w:pPr>
      <w:r>
        <w:rPr>
          <w:lang w:val="ru-RU"/>
        </w:rPr>
        <w:t>------------------------</w:t>
      </w:r>
    </w:p>
    <w:p w:rsidR="00FF57EB" w:rsidRDefault="00FF57EB" w:rsidP="00FF57EB">
      <w:pPr>
        <w:pStyle w:val="3"/>
        <w:rPr>
          <w:lang w:val="ru-RU"/>
        </w:rPr>
      </w:pPr>
      <w:r>
        <w:rPr>
          <w:lang w:val="ru-RU"/>
        </w:rPr>
        <w:t>Объединение ключей</w:t>
      </w:r>
    </w:p>
    <w:p w:rsid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 xml:space="preserve">Для объединения одного описания (текста) с несколькими </w:t>
      </w:r>
      <w:r>
        <w:rPr>
          <w:lang w:val="ru-RU"/>
        </w:rPr>
        <w:t>ключами</w:t>
      </w:r>
      <w:r w:rsidRPr="00FF57EB">
        <w:rPr>
          <w:lang w:val="ru-RU"/>
        </w:rPr>
        <w:t>,</w:t>
      </w:r>
      <w:r>
        <w:rPr>
          <w:lang w:val="ru-RU"/>
        </w:rPr>
        <w:t xml:space="preserve"> можно использовать</w:t>
      </w:r>
      <w:r w:rsidRPr="00FF57EB">
        <w:rPr>
          <w:lang w:val="ru-RU"/>
        </w:rPr>
        <w:t xml:space="preserve"> знак </w:t>
      </w:r>
      <w:proofErr w:type="gramStart"/>
      <w:r w:rsidRPr="00FF57EB">
        <w:rPr>
          <w:lang w:val="ru-RU"/>
        </w:rPr>
        <w:t>&amp; ,</w:t>
      </w:r>
      <w:proofErr w:type="gramEnd"/>
      <w:r w:rsidRPr="00FF57EB">
        <w:rPr>
          <w:lang w:val="ru-RU"/>
        </w:rPr>
        <w:t xml:space="preserve"> например:</w:t>
      </w:r>
    </w:p>
    <w:p w:rsidR="00FF57EB" w:rsidRPr="00FF57EB" w:rsidRDefault="00FF57EB" w:rsidP="00FF57EB">
      <w:pPr>
        <w:spacing w:after="0"/>
        <w:rPr>
          <w:lang w:val="ru-RU"/>
        </w:rPr>
      </w:pPr>
      <w:r>
        <w:rPr>
          <w:lang w:val="ru-RU"/>
        </w:rPr>
        <w:t>-------------------------</w:t>
      </w:r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@</w:t>
      </w:r>
      <w:r>
        <w:t>h</w:t>
      </w:r>
      <w:r w:rsidRPr="00FF57EB">
        <w:rPr>
          <w:lang w:val="ru-RU"/>
        </w:rPr>
        <w:t>3.</w:t>
      </w:r>
      <w:r>
        <w:t>Taurus</w:t>
      </w:r>
      <w:r w:rsidRPr="00FF57EB">
        <w:rPr>
          <w:lang w:val="ru-RU"/>
        </w:rPr>
        <w:t>&amp;</w:t>
      </w:r>
    </w:p>
    <w:p w:rsidR="00FF57EB" w:rsidRPr="00FF57EB" w:rsidRDefault="00FF57EB" w:rsidP="00FF57EB">
      <w:pPr>
        <w:spacing w:after="0"/>
        <w:rPr>
          <w:lang w:val="ru-RU"/>
        </w:rPr>
      </w:pPr>
      <w:r>
        <w:rPr>
          <w:lang w:val="ru-RU"/>
        </w:rPr>
        <w:t>@</w:t>
      </w:r>
      <w:r>
        <w:t>h</w:t>
      </w:r>
      <w:r w:rsidRPr="00FF57EB">
        <w:rPr>
          <w:lang w:val="ru-RU"/>
        </w:rPr>
        <w:t>3.</w:t>
      </w:r>
      <w:r>
        <w:t>Leo</w:t>
      </w:r>
      <w:r w:rsidRPr="00FF57EB">
        <w:rPr>
          <w:lang w:val="ru-RU"/>
        </w:rPr>
        <w:t>&amp;</w:t>
      </w:r>
    </w:p>
    <w:p w:rsidR="00FF57EB" w:rsidRPr="00FF57EB" w:rsidRDefault="00FF57EB" w:rsidP="00FF57EB">
      <w:pPr>
        <w:spacing w:after="0"/>
        <w:rPr>
          <w:lang w:val="ru-RU"/>
        </w:rPr>
      </w:pPr>
      <w:r>
        <w:rPr>
          <w:lang w:val="ru-RU"/>
        </w:rPr>
        <w:t>@</w:t>
      </w:r>
      <w:r>
        <w:t>h</w:t>
      </w:r>
      <w:r w:rsidRPr="00FF57EB">
        <w:rPr>
          <w:lang w:val="ru-RU"/>
        </w:rPr>
        <w:t>3.</w:t>
      </w:r>
      <w:r>
        <w:t>Scorpio</w:t>
      </w:r>
      <w:r w:rsidRPr="00FF57EB">
        <w:rPr>
          <w:lang w:val="ru-RU"/>
        </w:rPr>
        <w:t>&amp;</w:t>
      </w:r>
    </w:p>
    <w:p w:rsidR="00FF57EB" w:rsidRPr="00FF57EB" w:rsidRDefault="00FF57EB" w:rsidP="00FF57EB">
      <w:pPr>
        <w:spacing w:after="0"/>
        <w:rPr>
          <w:lang w:val="ru-RU"/>
        </w:rPr>
      </w:pPr>
      <w:r>
        <w:rPr>
          <w:lang w:val="ru-RU"/>
        </w:rPr>
        <w:lastRenderedPageBreak/>
        <w:t>@</w:t>
      </w:r>
      <w:r>
        <w:t>h</w:t>
      </w:r>
      <w:r w:rsidRPr="00FF57EB">
        <w:rPr>
          <w:lang w:val="ru-RU"/>
        </w:rPr>
        <w:t>3.</w:t>
      </w:r>
      <w:r>
        <w:t>Aquarius</w:t>
      </w:r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 xml:space="preserve">   Отметим, что т.к. куспид III дома  находится  в  фиксированном знаке, субъект вряд ли отправится в путешествие в течение данного года.  Если несколько конфигураций склоняют  его  к  путешествию, вопрос о поездке будет обсуждатьс</w:t>
      </w:r>
      <w:r>
        <w:rPr>
          <w:lang w:val="ru-RU"/>
        </w:rPr>
        <w:t>я весь год. Будет много разгово</w:t>
      </w:r>
      <w:r w:rsidRPr="00FF57EB">
        <w:rPr>
          <w:lang w:val="ru-RU"/>
        </w:rPr>
        <w:t xml:space="preserve">ров, но путешествие все-таки не состоится, особенно, если Луна  и господствующая планета  III  дома  также  занимают  </w:t>
      </w:r>
      <w:r>
        <w:rPr>
          <w:lang w:val="ru-RU"/>
        </w:rPr>
        <w:t>ф</w:t>
      </w:r>
      <w:r w:rsidRPr="00FF57EB">
        <w:rPr>
          <w:lang w:val="ru-RU"/>
        </w:rPr>
        <w:t>иксированный</w:t>
      </w:r>
      <w:r>
        <w:rPr>
          <w:lang w:val="ru-RU"/>
        </w:rPr>
        <w:t xml:space="preserve"> </w:t>
      </w:r>
      <w:r w:rsidRPr="00FF57EB">
        <w:rPr>
          <w:lang w:val="ru-RU"/>
        </w:rPr>
        <w:t>знак.</w:t>
      </w:r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----------------------------------</w:t>
      </w:r>
    </w:p>
    <w:p w:rsid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 xml:space="preserve"> - один текст для куспида III дома во всех фиксированных знаках</w:t>
      </w:r>
    </w:p>
    <w:p w:rsidR="00FF57EB" w:rsidRDefault="00FF57EB" w:rsidP="00FF57EB">
      <w:pPr>
        <w:spacing w:after="0"/>
        <w:rPr>
          <w:lang w:val="ru-RU"/>
        </w:rPr>
      </w:pPr>
    </w:p>
    <w:p w:rsidR="00FF57EB" w:rsidRDefault="00FF57EB" w:rsidP="00FF57EB">
      <w:pPr>
        <w:pStyle w:val="3"/>
        <w:rPr>
          <w:lang w:val="ru-RU"/>
        </w:rPr>
      </w:pPr>
      <w:r>
        <w:rPr>
          <w:lang w:val="ru-RU"/>
        </w:rPr>
        <w:t>Ссылки</w:t>
      </w:r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Вы также можете использовать</w:t>
      </w:r>
      <w:r w:rsidR="00567CA7">
        <w:rPr>
          <w:lang w:val="ru-RU"/>
        </w:rPr>
        <w:t xml:space="preserve"> ссылки внутри текста </w:t>
      </w:r>
      <w:proofErr w:type="gramStart"/>
      <w:r w:rsidR="00567CA7">
        <w:rPr>
          <w:lang w:val="ru-RU"/>
        </w:rPr>
        <w:t xml:space="preserve">описания </w:t>
      </w:r>
      <w:r w:rsidRPr="00FF57EB">
        <w:rPr>
          <w:lang w:val="ru-RU"/>
        </w:rPr>
        <w:t>.</w:t>
      </w:r>
      <w:proofErr w:type="gramEnd"/>
      <w:r w:rsidRPr="00FF57EB">
        <w:rPr>
          <w:lang w:val="ru-RU"/>
        </w:rPr>
        <w:t xml:space="preserve"> Ссылка  начинается  со  знака  %  в  первой позиции строки. После % идет имя  ссылки.  Сам  текст  по  ссылке</w:t>
      </w:r>
      <w:r>
        <w:rPr>
          <w:lang w:val="ru-RU"/>
        </w:rPr>
        <w:t xml:space="preserve"> </w:t>
      </w:r>
      <w:r w:rsidRPr="00FF57EB">
        <w:rPr>
          <w:lang w:val="ru-RU"/>
        </w:rPr>
        <w:t>может располагаться в любом месте файла и  должен  начинаться  со</w:t>
      </w:r>
      <w:r>
        <w:rPr>
          <w:lang w:val="ru-RU"/>
        </w:rPr>
        <w:t xml:space="preserve"> строки @</w:t>
      </w:r>
      <w:proofErr w:type="spellStart"/>
      <w:r>
        <w:rPr>
          <w:lang w:val="ru-RU"/>
        </w:rPr>
        <w:t>имя_ссылки</w:t>
      </w:r>
      <w:proofErr w:type="spellEnd"/>
      <w:r w:rsidRPr="00FF57EB">
        <w:rPr>
          <w:lang w:val="ru-RU"/>
        </w:rPr>
        <w:t xml:space="preserve"> </w:t>
      </w:r>
      <w:r>
        <w:rPr>
          <w:lang w:val="ru-RU"/>
        </w:rPr>
        <w:t xml:space="preserve">или </w:t>
      </w:r>
      <w:r w:rsidRPr="00FF57EB">
        <w:rPr>
          <w:lang w:val="ru-RU"/>
        </w:rPr>
        <w:t>[</w:t>
      </w:r>
      <w:r>
        <w:rPr>
          <w:lang w:val="ru-RU"/>
        </w:rPr>
        <w:t>имя ссылки</w:t>
      </w:r>
      <w:r w:rsidRPr="00FF57EB">
        <w:rPr>
          <w:lang w:val="ru-RU"/>
        </w:rPr>
        <w:t xml:space="preserve">] – </w:t>
      </w:r>
      <w:r>
        <w:rPr>
          <w:lang w:val="ru-RU"/>
        </w:rPr>
        <w:t>т.е. фактически ссылка выступает ключом, который вы создаёте самостоятельно.</w:t>
      </w:r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Например:</w:t>
      </w:r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----------------------------------</w:t>
      </w:r>
    </w:p>
    <w:p w:rsidR="00FF57EB" w:rsidRPr="006E7157" w:rsidRDefault="00FF57EB" w:rsidP="00FF57EB">
      <w:pPr>
        <w:spacing w:after="0"/>
        <w:rPr>
          <w:lang w:val="ru-RU"/>
        </w:rPr>
      </w:pPr>
      <w:r>
        <w:rPr>
          <w:lang w:val="ru-RU"/>
        </w:rPr>
        <w:t>@</w:t>
      </w:r>
      <w:r>
        <w:t>Sun</w:t>
      </w:r>
      <w:r>
        <w:rPr>
          <w:lang w:val="ru-RU"/>
        </w:rPr>
        <w:t>.0.</w:t>
      </w:r>
      <w:r>
        <w:t>Moon</w:t>
      </w:r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 xml:space="preserve">   Соединение Солнца и Луны</w:t>
      </w:r>
    </w:p>
    <w:p w:rsidR="00FF57EB" w:rsidRPr="00FF57EB" w:rsidRDefault="00FF57EB" w:rsidP="00FF57EB">
      <w:pPr>
        <w:spacing w:after="0"/>
        <w:rPr>
          <w:lang w:val="ru-RU"/>
        </w:rPr>
      </w:pPr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%</w:t>
      </w:r>
      <w:proofErr w:type="spellStart"/>
      <w:r w:rsidRPr="00FF57EB">
        <w:rPr>
          <w:lang w:val="ru-RU"/>
        </w:rPr>
        <w:t>soedsun</w:t>
      </w:r>
      <w:proofErr w:type="spellEnd"/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%</w:t>
      </w:r>
      <w:proofErr w:type="spellStart"/>
      <w:r w:rsidRPr="00FF57EB">
        <w:rPr>
          <w:lang w:val="ru-RU"/>
        </w:rPr>
        <w:t>soedmoon</w:t>
      </w:r>
      <w:proofErr w:type="spellEnd"/>
    </w:p>
    <w:p w:rsidR="00FF57EB" w:rsidRPr="00FF57EB" w:rsidRDefault="00FF57EB" w:rsidP="00FF57EB">
      <w:pPr>
        <w:spacing w:after="0"/>
        <w:rPr>
          <w:lang w:val="ru-RU"/>
        </w:rPr>
      </w:pPr>
    </w:p>
    <w:p w:rsidR="00FF57EB" w:rsidRPr="006E7157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@</w:t>
      </w:r>
      <w:r>
        <w:t>Sun</w:t>
      </w:r>
      <w:r>
        <w:rPr>
          <w:lang w:val="ru-RU"/>
        </w:rPr>
        <w:t>.0.</w:t>
      </w:r>
      <w:proofErr w:type="spellStart"/>
      <w:r>
        <w:t>Mecury</w:t>
      </w:r>
      <w:proofErr w:type="spellEnd"/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.........</w:t>
      </w:r>
    </w:p>
    <w:p w:rsidR="00FF57EB" w:rsidRPr="00FF57EB" w:rsidRDefault="00FF57EB" w:rsidP="00FF57EB">
      <w:pPr>
        <w:spacing w:after="0"/>
        <w:rPr>
          <w:lang w:val="ru-RU"/>
        </w:rPr>
      </w:pPr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@</w:t>
      </w:r>
      <w:proofErr w:type="spellStart"/>
      <w:r w:rsidRPr="00FF57EB">
        <w:rPr>
          <w:lang w:val="ru-RU"/>
        </w:rPr>
        <w:t>soedsun</w:t>
      </w:r>
      <w:proofErr w:type="spellEnd"/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Соединение Солнца с планетой ........</w:t>
      </w:r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............................</w:t>
      </w:r>
    </w:p>
    <w:p w:rsidR="00FF57EB" w:rsidRPr="00FF57EB" w:rsidRDefault="00FF57EB" w:rsidP="00FF57EB">
      <w:pPr>
        <w:spacing w:after="0"/>
        <w:rPr>
          <w:lang w:val="ru-RU"/>
        </w:rPr>
      </w:pPr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@</w:t>
      </w:r>
      <w:proofErr w:type="spellStart"/>
      <w:r w:rsidRPr="00FF57EB">
        <w:rPr>
          <w:lang w:val="ru-RU"/>
        </w:rPr>
        <w:t>soedmoon</w:t>
      </w:r>
      <w:proofErr w:type="spellEnd"/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Соединение Луны с планетой ........</w:t>
      </w:r>
    </w:p>
    <w:p w:rsid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............................</w:t>
      </w:r>
    </w:p>
    <w:p w:rsidR="00FF57EB" w:rsidRDefault="00FF57EB" w:rsidP="00FF57EB">
      <w:pPr>
        <w:spacing w:after="0"/>
        <w:rPr>
          <w:lang w:val="ru-RU"/>
        </w:rPr>
      </w:pPr>
    </w:p>
    <w:p w:rsidR="00FF57EB" w:rsidRDefault="00FF57EB" w:rsidP="00FF57EB">
      <w:pPr>
        <w:spacing w:after="0"/>
        <w:rPr>
          <w:lang w:val="ru-RU"/>
        </w:rPr>
      </w:pPr>
      <w:r>
        <w:rPr>
          <w:lang w:val="ru-RU"/>
        </w:rPr>
        <w:t>Также можно использовать ссылки на существующие ключи, например:</w:t>
      </w:r>
    </w:p>
    <w:p w:rsidR="00FF57EB" w:rsidRDefault="00FF57EB" w:rsidP="00FF57EB">
      <w:pPr>
        <w:spacing w:after="0"/>
        <w:rPr>
          <w:lang w:val="ru-RU"/>
        </w:rPr>
      </w:pPr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@</w:t>
      </w:r>
      <w:proofErr w:type="spellStart"/>
      <w:r w:rsidRPr="00FF57EB">
        <w:rPr>
          <w:lang w:val="ru-RU"/>
        </w:rPr>
        <w:t>Ve.Retro</w:t>
      </w:r>
      <w:proofErr w:type="spellEnd"/>
      <w:r w:rsidRPr="00FF57EB">
        <w:rPr>
          <w:lang w:val="ru-RU"/>
        </w:rPr>
        <w:t xml:space="preserve"> Ретроградная Венера</w:t>
      </w:r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Период ретроградной Венеры длится приблизительно 40 дней и происходит через каждые 19 месяцев.</w:t>
      </w:r>
      <w:r>
        <w:rPr>
          <w:lang w:val="ru-RU"/>
        </w:rPr>
        <w:t xml:space="preserve"> </w:t>
      </w:r>
      <w:r w:rsidRPr="00FF57EB">
        <w:rPr>
          <w:lang w:val="ru-RU"/>
        </w:rPr>
        <w:t>Период ретроградной Венеры характерен...</w:t>
      </w:r>
    </w:p>
    <w:p w:rsidR="00FF57EB" w:rsidRPr="00FF57EB" w:rsidRDefault="00FF57EB" w:rsidP="00FF57EB">
      <w:pPr>
        <w:spacing w:after="0"/>
        <w:rPr>
          <w:lang w:val="ru-RU"/>
        </w:rPr>
      </w:pPr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@</w:t>
      </w:r>
      <w:proofErr w:type="spellStart"/>
      <w:r w:rsidRPr="00FF57EB">
        <w:rPr>
          <w:lang w:val="ru-RU"/>
        </w:rPr>
        <w:t>Ve.RetroStat</w:t>
      </w:r>
      <w:proofErr w:type="spellEnd"/>
      <w:r w:rsidRPr="00FF57EB">
        <w:rPr>
          <w:lang w:val="ru-RU"/>
        </w:rPr>
        <w:t>&amp; Переход Венеры в ретроградное движение</w:t>
      </w:r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@</w:t>
      </w:r>
      <w:proofErr w:type="spellStart"/>
      <w:r w:rsidRPr="00FF57EB">
        <w:rPr>
          <w:lang w:val="ru-RU"/>
        </w:rPr>
        <w:t>Ve.Stat</w:t>
      </w:r>
      <w:proofErr w:type="spellEnd"/>
      <w:r w:rsidRPr="00FF57EB">
        <w:rPr>
          <w:lang w:val="ru-RU"/>
        </w:rPr>
        <w:t xml:space="preserve"> Выход Венеры из ретроградного движения</w:t>
      </w:r>
    </w:p>
    <w:p w:rsidR="00FF57EB" w:rsidRPr="00F227F3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%</w:t>
      </w:r>
      <w:proofErr w:type="spellStart"/>
      <w:r w:rsidRPr="00FF57EB">
        <w:rPr>
          <w:lang w:val="ru-RU"/>
        </w:rPr>
        <w:t>Ve.Retro</w:t>
      </w:r>
      <w:proofErr w:type="spellEnd"/>
    </w:p>
    <w:p w:rsidR="00CD0294" w:rsidRDefault="009933C4" w:rsidP="001C6E67">
      <w:pPr>
        <w:pStyle w:val="3"/>
        <w:rPr>
          <w:lang w:val="ru-RU"/>
        </w:rPr>
      </w:pPr>
      <w:r>
        <w:rPr>
          <w:lang w:val="ru-RU"/>
        </w:rPr>
        <w:lastRenderedPageBreak/>
        <w:t>Доступные</w:t>
      </w:r>
      <w:r w:rsidR="00FF57EB">
        <w:rPr>
          <w:lang w:val="ru-RU"/>
        </w:rPr>
        <w:t xml:space="preserve"> виды интерпретации  и ф</w:t>
      </w:r>
      <w:r>
        <w:rPr>
          <w:lang w:val="ru-RU"/>
        </w:rPr>
        <w:t>орматы ключей</w:t>
      </w:r>
      <w:r w:rsidR="00FF57EB">
        <w:rPr>
          <w:lang w:val="ru-RU"/>
        </w:rPr>
        <w:t>.</w:t>
      </w:r>
    </w:p>
    <w:p w:rsidR="00FF57EB" w:rsidRPr="00FF57EB" w:rsidRDefault="00FF57EB" w:rsidP="00FF57EB">
      <w:pPr>
        <w:pStyle w:val="3"/>
        <w:rPr>
          <w:lang w:val="ru-RU"/>
        </w:rPr>
      </w:pPr>
      <w:r>
        <w:rPr>
          <w:lang w:val="ru-RU"/>
        </w:rPr>
        <w:t>Одиночная карта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2268"/>
        <w:gridCol w:w="1843"/>
        <w:gridCol w:w="2709"/>
      </w:tblGrid>
      <w:tr w:rsidR="0040014C" w:rsidRPr="0040014C" w:rsidTr="00FF57EB">
        <w:trPr>
          <w:trHeight w:val="300"/>
        </w:trPr>
        <w:tc>
          <w:tcPr>
            <w:tcW w:w="2992" w:type="dxa"/>
            <w:shd w:val="clear" w:color="auto" w:fill="D9D9D9" w:themeFill="background1" w:themeFillShade="D9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Формат GERMES для 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Windows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Примечание</w:t>
            </w:r>
          </w:p>
        </w:tc>
        <w:tc>
          <w:tcPr>
            <w:tcW w:w="2709" w:type="dxa"/>
            <w:shd w:val="clear" w:color="auto" w:fill="D9D9D9" w:themeFill="background1" w:themeFillShade="D9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Пример ключа</w:t>
            </w:r>
          </w:p>
        </w:tc>
      </w:tr>
      <w:tr w:rsidR="0040014C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 - общее описание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Sun</w:t>
            </w:r>
            <w:proofErr w:type="spellEnd"/>
          </w:p>
        </w:tc>
      </w:tr>
      <w:tr w:rsidR="0040014C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 в знаке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Объект.Знак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Sun.Aries</w:t>
            </w:r>
            <w:proofErr w:type="spellEnd"/>
          </w:p>
        </w:tc>
      </w:tr>
      <w:tr w:rsidR="0040014C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 в доме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Объект.Дом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@Moon.h3</w:t>
            </w:r>
          </w:p>
        </w:tc>
      </w:tr>
      <w:tr w:rsidR="0040014C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 в доме и знаке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Объект.Дом.Знак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@Mars.h5.Aries</w:t>
            </w:r>
          </w:p>
        </w:tc>
      </w:tr>
      <w:tr w:rsidR="0040014C" w:rsidRPr="00FF57EB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Аспект объектов внутри карты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Объект.A.Объект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0014C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См. аспекты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@Venus.180.Pluto</w:t>
            </w:r>
          </w:p>
        </w:tc>
      </w:tr>
      <w:tr w:rsidR="0040014C" w:rsidRPr="00FF57EB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Тип аспекта объектов внутри карты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Объект.^#.Объект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F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# - тип аспекта (см. </w:t>
            </w:r>
            <w:r w:rsid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типы аспектов</w:t>
            </w: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)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@Uranus.^3.Venus</w:t>
            </w:r>
          </w:p>
        </w:tc>
      </w:tr>
      <w:tr w:rsidR="0040014C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 без мажорных аспектов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Объект.Nomaj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Moon.Nomaj</w:t>
            </w:r>
            <w:proofErr w:type="spellEnd"/>
          </w:p>
        </w:tc>
      </w:tr>
      <w:tr w:rsidR="0040014C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 без аспектов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Объект.Noasp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40014C" w:rsidRPr="0040014C" w:rsidRDefault="0040014C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Uranus.Noasp</w:t>
            </w:r>
            <w:proofErr w:type="spellEnd"/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Солнце+Асцендент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Sun.Знак.Asc.Знак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Sun.Leo.Asc.Scorpio</w:t>
            </w:r>
            <w:proofErr w:type="spellEnd"/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Управитель (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альмутен</w:t>
            </w:r>
            <w:proofErr w:type="spellEnd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) дома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в качестве объекта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A#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# - номер дома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B62886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@A6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@A6.h4  @A6.Aries</w:t>
            </w:r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Дорифорий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Объект.D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Saturn.D</w:t>
            </w:r>
            <w:proofErr w:type="spellEnd"/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Возничий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Объект.A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Mercury.A</w:t>
            </w:r>
            <w:proofErr w:type="spellEnd"/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Меркурий или Венера утренние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Объект.M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только Меркурий и Венера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Venus.M</w:t>
            </w:r>
            <w:proofErr w:type="spellEnd"/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Меркурий или Венера вечерние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Объект.E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только Меркурий и Венера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Mercury.E</w:t>
            </w:r>
            <w:proofErr w:type="spellEnd"/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 ретроградный - описание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Объект.Retro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Venus.Retro</w:t>
            </w:r>
            <w:proofErr w:type="spellEnd"/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Ретроградный объект в знаке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Объект.Retro.Знак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Mars.Retro.Gemini</w:t>
            </w:r>
            <w:proofErr w:type="spellEnd"/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Ретроградный объект в доме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Объект.Retro.Дом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@Saturn.Retro.h11</w:t>
            </w:r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 стационарный (SD)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Объект.Stat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F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только для планет от Меркурия до Плутона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Mercury.Stat</w:t>
            </w:r>
            <w:proofErr w:type="spellEnd"/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 стационарный (SR)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Объект.RetroStat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только для планет от Меркурия до Плутона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Jupiter.RetroStat</w:t>
            </w:r>
            <w:proofErr w:type="spellEnd"/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F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План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ета быстрая (скорость выше определенного значения</w:t>
            </w: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Объект.Fast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только для планет от Луны до Плутона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Moon.Fast</w:t>
            </w:r>
            <w:proofErr w:type="spellEnd"/>
          </w:p>
        </w:tc>
      </w:tr>
      <w:tr w:rsidR="00FF57EB" w:rsidRPr="00FF57EB" w:rsidTr="00FF57EB">
        <w:trPr>
          <w:trHeight w:val="300"/>
        </w:trPr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Планета медленная (скорость ниже 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определенного  значения</w:t>
            </w: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Объект.Slow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0014C" w:rsidRDefault="00FF57EB" w:rsidP="00F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только для планет от Луны до Плутона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Moon.Slow</w:t>
            </w:r>
            <w:proofErr w:type="spellEnd"/>
          </w:p>
        </w:tc>
      </w:tr>
      <w:tr w:rsidR="00FF57EB" w:rsidRPr="00FF57EB" w:rsidTr="00FF57EB">
        <w:trPr>
          <w:trHeight w:val="813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567CA7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lastRenderedPageBreak/>
              <w:t>Неподвижные звёзды (подробнее</w:t>
            </w:r>
            <w:r w:rsidR="00FF57EB"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см. ниже)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#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Star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id</w:t>
            </w:r>
            <w:proofErr w:type="spellEnd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(номер) звезды по каталогу BSC (HR)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@1409</w:t>
            </w:r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Интерпретация градуса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#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Deg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номер градуса от 1 до 360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@271</w:t>
            </w:r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Солнечные сутки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SD#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число в диапазоне 1-30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@SD25</w:t>
            </w:r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Авестийский (Солнечный) месяц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SM#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число в диапазоне 1-13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@SM3</w:t>
            </w:r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Лунные сутки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MD#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число в диапазоне 1-30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@MD5</w:t>
            </w:r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B62886" w:rsidRDefault="00FF57EB" w:rsidP="00B62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Фаза Луны</w:t>
            </w:r>
            <w:r w:rsidRPr="00B62886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по</w:t>
            </w:r>
            <w:r w:rsidRPr="00B62886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45 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град</w:t>
            </w:r>
            <w:r w:rsidRPr="00B62886">
              <w:rPr>
                <w:rFonts w:ascii="Calibri" w:eastAsia="Times New Roman" w:hAnsi="Calibri" w:cs="Calibri"/>
                <w:color w:val="000000"/>
                <w:lang w:val="ru-RU" w:eastAsia="ru-RU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Радьяру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MF#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число в диапазоне 1-8, 1- новолуние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@mf7</w:t>
            </w:r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День недели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dw</w:t>
            </w:r>
            <w:proofErr w:type="spellEnd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#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0 - воскресенье, 1- 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пн</w:t>
            </w:r>
            <w:proofErr w:type="spellEnd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, .., 6-суббота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@dw5</w:t>
            </w:r>
          </w:p>
        </w:tc>
      </w:tr>
      <w:tr w:rsidR="00FF57EB" w:rsidRPr="00B62886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Планетный час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h.Объект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567CA7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только 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септенер</w:t>
            </w:r>
            <w:proofErr w:type="spellEnd"/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h.Sun</w:t>
            </w:r>
            <w:proofErr w:type="spellEnd"/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Таттва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tt</w:t>
            </w:r>
            <w:proofErr w:type="spellEnd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#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число в диапазоне 1-5 (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Акаша</w:t>
            </w:r>
            <w:proofErr w:type="spellEnd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,..,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Апас</w:t>
            </w:r>
            <w:proofErr w:type="spellEnd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)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@tt5</w:t>
            </w:r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Управитель года (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зап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.</w:t>
            </w:r>
            <w:proofErr w:type="spellEnd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традиция)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YW.Объект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только 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септенер</w:t>
            </w:r>
            <w:proofErr w:type="spellEnd"/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YW.Mars</w:t>
            </w:r>
            <w:proofErr w:type="spellEnd"/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Управитель года (по Алану Лео)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YL.Объект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только 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септенер</w:t>
            </w:r>
            <w:proofErr w:type="spellEnd"/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YL.Sun</w:t>
            </w:r>
            <w:proofErr w:type="spellEnd"/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Управитель 36-летнего периода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Y36.Объект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только 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септенер</w:t>
            </w:r>
            <w:proofErr w:type="spellEnd"/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0014C" w:rsidRDefault="00FF57EB" w:rsidP="00400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@Y36.Venus</w:t>
            </w:r>
          </w:p>
        </w:tc>
      </w:tr>
      <w:tr w:rsidR="00FF57EB" w:rsidRPr="00457027" w:rsidTr="00FF57E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Преобладание стихии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СтихияType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FireType</w:t>
            </w:r>
            <w:proofErr w:type="spellEnd"/>
          </w:p>
        </w:tc>
      </w:tr>
      <w:tr w:rsidR="00FF57EB" w:rsidRPr="00457027" w:rsidTr="00FF57E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Преобладание комбинации стихий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СтихияСтихияType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FireAirType</w:t>
            </w:r>
            <w:proofErr w:type="spellEnd"/>
          </w:p>
        </w:tc>
      </w:tr>
      <w:tr w:rsidR="00FF57EB" w:rsidRPr="00457027" w:rsidTr="00FF57E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Недостаток стихии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UnСтихияType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UnFireType</w:t>
            </w:r>
            <w:proofErr w:type="spellEnd"/>
          </w:p>
        </w:tc>
      </w:tr>
      <w:tr w:rsidR="00FF57EB" w:rsidRPr="00457027" w:rsidTr="00FF57E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Преобладание креста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КрестType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CardinalType</w:t>
            </w:r>
            <w:proofErr w:type="spellEnd"/>
          </w:p>
        </w:tc>
      </w:tr>
      <w:tr w:rsidR="00FF57EB" w:rsidRPr="00457027" w:rsidTr="00FF57E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Недостаток креста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UnКрестType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UnMutableType</w:t>
            </w:r>
            <w:proofErr w:type="spellEnd"/>
          </w:p>
        </w:tc>
      </w:tr>
      <w:tr w:rsidR="00FF57EB" w:rsidRPr="00457027" w:rsidTr="00FF57E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Элементы статистики (полусферы, зоны и т.д.), преобладание в знаках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СтатType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описание типов см. ниже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NothernType</w:t>
            </w:r>
            <w:proofErr w:type="spellEnd"/>
          </w:p>
        </w:tc>
      </w:tr>
      <w:tr w:rsidR="00FF57EB" w:rsidRPr="00457027" w:rsidTr="00FF57E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Элементы статистики (полусферы, зоны и т.д.), преобладание в домах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hСтатType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описание типов см. ниже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hSummerType</w:t>
            </w:r>
            <w:proofErr w:type="spellEnd"/>
          </w:p>
        </w:tc>
      </w:tr>
      <w:tr w:rsidR="00FF57EB" w:rsidRPr="00457027" w:rsidTr="00FF57E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Преобладание типов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ДомаType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Angular</w:t>
            </w:r>
            <w:proofErr w:type="spellEnd"/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, </w:t>
            </w:r>
            <w:proofErr w:type="spellStart"/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Succedent</w:t>
            </w:r>
            <w:proofErr w:type="spellEnd"/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, </w:t>
            </w:r>
            <w:proofErr w:type="spellStart"/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Cadent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457027" w:rsidRDefault="00FF57EB" w:rsidP="00457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57027">
              <w:rPr>
                <w:rFonts w:ascii="Calibri" w:eastAsia="Times New Roman" w:hAnsi="Calibri" w:cs="Calibri"/>
                <w:color w:val="000000"/>
                <w:lang w:val="ru-RU" w:eastAsia="ru-RU"/>
              </w:rPr>
              <w:t>AngularType</w:t>
            </w:r>
            <w:proofErr w:type="spellEnd"/>
          </w:p>
        </w:tc>
      </w:tr>
      <w:tr w:rsidR="00FF57EB" w:rsidRPr="00111A1B" w:rsidTr="00FF57E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111A1B" w:rsidRDefault="00FF57EB" w:rsidP="001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11A1B">
              <w:rPr>
                <w:rFonts w:ascii="Calibri" w:eastAsia="Times New Roman" w:hAnsi="Calibri" w:cs="Calibri"/>
                <w:color w:val="000000"/>
                <w:lang w:val="ru-RU" w:eastAsia="ru-RU"/>
              </w:rPr>
              <w:t>Знак синтеза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111A1B" w:rsidRDefault="00FF57EB" w:rsidP="001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11A1B">
              <w:rPr>
                <w:rFonts w:ascii="Calibri" w:eastAsia="Times New Roman" w:hAnsi="Calibri" w:cs="Calibri"/>
                <w:color w:val="000000"/>
                <w:lang w:val="ru-RU" w:eastAsia="ru-RU"/>
              </w:rPr>
              <w:t>ЗнакType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111A1B" w:rsidRDefault="00FF57EB" w:rsidP="001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111A1B" w:rsidRDefault="00FF57EB" w:rsidP="001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11A1B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111A1B">
              <w:rPr>
                <w:rFonts w:ascii="Calibri" w:eastAsia="Times New Roman" w:hAnsi="Calibri" w:cs="Calibri"/>
                <w:color w:val="000000"/>
                <w:lang w:val="ru-RU" w:eastAsia="ru-RU"/>
              </w:rPr>
              <w:t>AriesType</w:t>
            </w:r>
            <w:proofErr w:type="spellEnd"/>
          </w:p>
        </w:tc>
      </w:tr>
      <w:tr w:rsidR="00FF57EB" w:rsidRPr="00111A1B" w:rsidTr="00FF57EB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111A1B" w:rsidRDefault="00FF57EB" w:rsidP="001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Дом си</w:t>
            </w:r>
            <w:r w:rsidRPr="00111A1B">
              <w:rPr>
                <w:rFonts w:ascii="Calibri" w:eastAsia="Times New Roman" w:hAnsi="Calibri" w:cs="Calibri"/>
                <w:color w:val="000000"/>
                <w:lang w:val="ru-RU" w:eastAsia="ru-RU"/>
              </w:rPr>
              <w:t>н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т</w:t>
            </w:r>
            <w:r w:rsidRPr="00111A1B">
              <w:rPr>
                <w:rFonts w:ascii="Calibri" w:eastAsia="Times New Roman" w:hAnsi="Calibri" w:cs="Calibri"/>
                <w:color w:val="000000"/>
                <w:lang w:val="ru-RU" w:eastAsia="ru-RU"/>
              </w:rPr>
              <w:t>еза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111A1B" w:rsidRDefault="00FF57EB" w:rsidP="001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11A1B">
              <w:rPr>
                <w:rFonts w:ascii="Calibri" w:eastAsia="Times New Roman" w:hAnsi="Calibri" w:cs="Calibri"/>
                <w:color w:val="000000"/>
                <w:lang w:val="ru-RU" w:eastAsia="ru-RU"/>
              </w:rPr>
              <w:t>hЗнакType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111A1B" w:rsidRDefault="00FF57EB" w:rsidP="001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Знак</w:t>
            </w:r>
            <w:r w:rsidRPr="00111A1B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h1 = </w:t>
            </w:r>
            <w:proofErr w:type="spellStart"/>
            <w:r w:rsidRPr="00111A1B">
              <w:rPr>
                <w:rFonts w:ascii="Calibri" w:eastAsia="Times New Roman" w:hAnsi="Calibri" w:cs="Calibri"/>
                <w:color w:val="000000"/>
                <w:lang w:val="ru-RU" w:eastAsia="ru-RU"/>
              </w:rPr>
              <w:t>Aries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7EB" w:rsidRPr="00111A1B" w:rsidRDefault="00FF57EB" w:rsidP="001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11A1B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111A1B">
              <w:rPr>
                <w:rFonts w:ascii="Calibri" w:eastAsia="Times New Roman" w:hAnsi="Calibri" w:cs="Calibri"/>
                <w:color w:val="000000"/>
                <w:lang w:val="ru-RU" w:eastAsia="ru-RU"/>
              </w:rPr>
              <w:t>hTaurusType</w:t>
            </w:r>
            <w:proofErr w:type="spellEnd"/>
          </w:p>
        </w:tc>
      </w:tr>
    </w:tbl>
    <w:p w:rsidR="00FF57EB" w:rsidRDefault="00FF57EB" w:rsidP="00CD0294">
      <w:pPr>
        <w:ind w:left="360"/>
        <w:rPr>
          <w:lang w:val="ru-RU"/>
        </w:rPr>
      </w:pPr>
    </w:p>
    <w:p w:rsidR="00FF57EB" w:rsidRDefault="00FF57EB" w:rsidP="00FF57EB">
      <w:pPr>
        <w:rPr>
          <w:lang w:val="ru-RU"/>
        </w:rPr>
      </w:pPr>
      <w:r>
        <w:rPr>
          <w:lang w:val="ru-RU"/>
        </w:rPr>
        <w:lastRenderedPageBreak/>
        <w:t>Аспекты</w:t>
      </w:r>
      <w:r w:rsidR="00567CA7">
        <w:rPr>
          <w:lang w:val="ru-RU"/>
        </w:rPr>
        <w:t xml:space="preserve"> (</w:t>
      </w:r>
      <w:r w:rsidR="00567CA7">
        <w:t>A</w:t>
      </w:r>
      <w:r w:rsidR="00567CA7" w:rsidRPr="00567CA7">
        <w:rPr>
          <w:lang w:val="ru-RU"/>
        </w:rPr>
        <w:t>)</w:t>
      </w:r>
      <w:r>
        <w:rPr>
          <w:lang w:val="ru-RU"/>
        </w:rPr>
        <w:t xml:space="preserve"> в «ключах» представлены своим числовым значением в виде целого числа. Для дробных значений аспектов используется их целая часть без округления, например: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268"/>
      </w:tblGrid>
      <w:tr w:rsidR="00FF57EB" w:rsidRPr="00FF57EB" w:rsidTr="00FF57EB">
        <w:trPr>
          <w:trHeight w:val="300"/>
        </w:trPr>
        <w:tc>
          <w:tcPr>
            <w:tcW w:w="675" w:type="dxa"/>
            <w:hideMark/>
          </w:tcPr>
          <w:p w:rsidR="00FF57EB" w:rsidRPr="00FF57EB" w:rsidRDefault="00FF57EB" w:rsidP="00FF57EB">
            <w:r w:rsidRPr="00FF57EB">
              <w:t>0</w:t>
            </w:r>
          </w:p>
        </w:tc>
        <w:tc>
          <w:tcPr>
            <w:tcW w:w="2268" w:type="dxa"/>
            <w:hideMark/>
          </w:tcPr>
          <w:p w:rsidR="00FF57EB" w:rsidRPr="00FF57EB" w:rsidRDefault="00FF57EB">
            <w:proofErr w:type="spellStart"/>
            <w:r w:rsidRPr="00FF57EB">
              <w:t>Соединение</w:t>
            </w:r>
            <w:proofErr w:type="spellEnd"/>
          </w:p>
        </w:tc>
      </w:tr>
      <w:tr w:rsidR="00FF57EB" w:rsidRPr="00FF57EB" w:rsidTr="00FF57EB">
        <w:trPr>
          <w:trHeight w:val="300"/>
        </w:trPr>
        <w:tc>
          <w:tcPr>
            <w:tcW w:w="675" w:type="dxa"/>
            <w:hideMark/>
          </w:tcPr>
          <w:p w:rsidR="00FF57EB" w:rsidRPr="00FF57EB" w:rsidRDefault="00FF57EB" w:rsidP="00FF57EB">
            <w:r w:rsidRPr="00FF57EB">
              <w:t>100</w:t>
            </w:r>
          </w:p>
        </w:tc>
        <w:tc>
          <w:tcPr>
            <w:tcW w:w="2268" w:type="dxa"/>
            <w:hideMark/>
          </w:tcPr>
          <w:p w:rsidR="00FF57EB" w:rsidRPr="00FF57EB" w:rsidRDefault="00FF57EB">
            <w:proofErr w:type="spellStart"/>
            <w:r w:rsidRPr="00FF57EB">
              <w:t>Сентагон</w:t>
            </w:r>
            <w:proofErr w:type="spellEnd"/>
          </w:p>
        </w:tc>
      </w:tr>
      <w:tr w:rsidR="00FF57EB" w:rsidRPr="00FF57EB" w:rsidTr="00FF57EB">
        <w:trPr>
          <w:trHeight w:val="300"/>
        </w:trPr>
        <w:tc>
          <w:tcPr>
            <w:tcW w:w="675" w:type="dxa"/>
            <w:hideMark/>
          </w:tcPr>
          <w:p w:rsidR="00FF57EB" w:rsidRPr="00FF57EB" w:rsidRDefault="00FF57EB" w:rsidP="00FF57EB">
            <w:r w:rsidRPr="00FF57EB">
              <w:t>102</w:t>
            </w:r>
          </w:p>
        </w:tc>
        <w:tc>
          <w:tcPr>
            <w:tcW w:w="2268" w:type="dxa"/>
            <w:hideMark/>
          </w:tcPr>
          <w:p w:rsidR="00FF57EB" w:rsidRPr="00FF57EB" w:rsidRDefault="00FF57EB">
            <w:proofErr w:type="spellStart"/>
            <w:r w:rsidRPr="00FF57EB">
              <w:t>Бисептиль</w:t>
            </w:r>
            <w:proofErr w:type="spellEnd"/>
          </w:p>
        </w:tc>
      </w:tr>
      <w:tr w:rsidR="00FF57EB" w:rsidRPr="00FF57EB" w:rsidTr="00FF57EB">
        <w:trPr>
          <w:trHeight w:val="300"/>
        </w:trPr>
        <w:tc>
          <w:tcPr>
            <w:tcW w:w="675" w:type="dxa"/>
            <w:hideMark/>
          </w:tcPr>
          <w:p w:rsidR="00FF57EB" w:rsidRPr="00FF57EB" w:rsidRDefault="00FF57EB" w:rsidP="00FF57EB">
            <w:r w:rsidRPr="00FF57EB">
              <w:t>108</w:t>
            </w:r>
          </w:p>
        </w:tc>
        <w:tc>
          <w:tcPr>
            <w:tcW w:w="2268" w:type="dxa"/>
            <w:hideMark/>
          </w:tcPr>
          <w:p w:rsidR="00FF57EB" w:rsidRPr="00FF57EB" w:rsidRDefault="00FF57EB">
            <w:proofErr w:type="spellStart"/>
            <w:r w:rsidRPr="00FF57EB">
              <w:t>Полутораквинтиль</w:t>
            </w:r>
            <w:proofErr w:type="spellEnd"/>
          </w:p>
        </w:tc>
      </w:tr>
      <w:tr w:rsidR="00FF57EB" w:rsidRPr="00FF57EB" w:rsidTr="00FF57EB">
        <w:trPr>
          <w:trHeight w:val="300"/>
        </w:trPr>
        <w:tc>
          <w:tcPr>
            <w:tcW w:w="675" w:type="dxa"/>
            <w:hideMark/>
          </w:tcPr>
          <w:p w:rsidR="00FF57EB" w:rsidRPr="00FF57EB" w:rsidRDefault="00FF57EB" w:rsidP="00FF57EB">
            <w:r w:rsidRPr="00FF57EB">
              <w:t>120</w:t>
            </w:r>
          </w:p>
        </w:tc>
        <w:tc>
          <w:tcPr>
            <w:tcW w:w="2268" w:type="dxa"/>
            <w:hideMark/>
          </w:tcPr>
          <w:p w:rsidR="00FF57EB" w:rsidRPr="00FF57EB" w:rsidRDefault="00FF57EB">
            <w:r w:rsidRPr="00FF57EB">
              <w:t>Тригон</w:t>
            </w:r>
          </w:p>
        </w:tc>
      </w:tr>
      <w:tr w:rsidR="00FF57EB" w:rsidRPr="00FF57EB" w:rsidTr="00FF57EB">
        <w:trPr>
          <w:trHeight w:val="300"/>
        </w:trPr>
        <w:tc>
          <w:tcPr>
            <w:tcW w:w="675" w:type="dxa"/>
          </w:tcPr>
          <w:p w:rsidR="00FF57EB" w:rsidRPr="00FF57EB" w:rsidRDefault="00FF57EB" w:rsidP="00FF57EB">
            <w:pPr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2268" w:type="dxa"/>
          </w:tcPr>
          <w:p w:rsidR="00FF57EB" w:rsidRPr="00FF57EB" w:rsidRDefault="00FF57EB">
            <w:pPr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</w:tr>
    </w:tbl>
    <w:p w:rsidR="00FF57EB" w:rsidRDefault="00FF57EB" w:rsidP="00FF57EB">
      <w:pPr>
        <w:rPr>
          <w:lang w:val="ru-RU"/>
        </w:rPr>
      </w:pPr>
    </w:p>
    <w:p w:rsidR="00FF57EB" w:rsidRDefault="00FF57EB" w:rsidP="00FF57EB">
      <w:pPr>
        <w:rPr>
          <w:lang w:val="ru-RU"/>
        </w:rPr>
      </w:pPr>
      <w:r>
        <w:rPr>
          <w:lang w:val="ru-RU"/>
        </w:rPr>
        <w:t xml:space="preserve">Для особых аспектов, таких как </w:t>
      </w:r>
      <w:proofErr w:type="spellStart"/>
      <w:r>
        <w:rPr>
          <w:lang w:val="ru-RU"/>
        </w:rPr>
        <w:t>антисы</w:t>
      </w:r>
      <w:proofErr w:type="spellEnd"/>
      <w:r>
        <w:rPr>
          <w:lang w:val="ru-RU"/>
        </w:rPr>
        <w:t xml:space="preserve"> и параллели, используются следующие значения: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40"/>
        <w:gridCol w:w="2737"/>
      </w:tblGrid>
      <w:tr w:rsidR="00FF57EB" w:rsidRPr="00FF57EB" w:rsidTr="00FF57EB">
        <w:trPr>
          <w:trHeight w:val="300"/>
        </w:trPr>
        <w:tc>
          <w:tcPr>
            <w:tcW w:w="1340" w:type="dxa"/>
            <w:hideMark/>
          </w:tcPr>
          <w:p w:rsidR="00FF57EB" w:rsidRPr="00FF57EB" w:rsidRDefault="00FF57EB">
            <w:r w:rsidRPr="00FF57EB">
              <w:t>a90</w:t>
            </w:r>
          </w:p>
        </w:tc>
        <w:tc>
          <w:tcPr>
            <w:tcW w:w="2737" w:type="dxa"/>
            <w:hideMark/>
          </w:tcPr>
          <w:p w:rsidR="00FF57EB" w:rsidRPr="00FF57EB" w:rsidRDefault="00FF57EB">
            <w:proofErr w:type="spellStart"/>
            <w:r w:rsidRPr="00FF57EB">
              <w:t>Антис</w:t>
            </w:r>
            <w:proofErr w:type="spellEnd"/>
          </w:p>
        </w:tc>
      </w:tr>
      <w:tr w:rsidR="00FF57EB" w:rsidRPr="00FF57EB" w:rsidTr="00FF57EB">
        <w:trPr>
          <w:trHeight w:val="300"/>
        </w:trPr>
        <w:tc>
          <w:tcPr>
            <w:tcW w:w="1340" w:type="dxa"/>
            <w:hideMark/>
          </w:tcPr>
          <w:p w:rsidR="00FF57EB" w:rsidRPr="00FF57EB" w:rsidRDefault="00FF57EB">
            <w:r w:rsidRPr="00FF57EB">
              <w:t>a0</w:t>
            </w:r>
          </w:p>
        </w:tc>
        <w:tc>
          <w:tcPr>
            <w:tcW w:w="2737" w:type="dxa"/>
            <w:hideMark/>
          </w:tcPr>
          <w:p w:rsidR="00FF57EB" w:rsidRPr="00FF57EB" w:rsidRDefault="00FF57EB">
            <w:proofErr w:type="spellStart"/>
            <w:r w:rsidRPr="00FF57EB">
              <w:t>Контрантис</w:t>
            </w:r>
            <w:proofErr w:type="spellEnd"/>
          </w:p>
        </w:tc>
      </w:tr>
      <w:tr w:rsidR="00FF57EB" w:rsidRPr="00FF57EB" w:rsidTr="00FF57EB">
        <w:trPr>
          <w:trHeight w:val="300"/>
        </w:trPr>
        <w:tc>
          <w:tcPr>
            <w:tcW w:w="1340" w:type="dxa"/>
            <w:hideMark/>
          </w:tcPr>
          <w:p w:rsidR="00FF57EB" w:rsidRPr="00FF57EB" w:rsidRDefault="00FF57EB">
            <w:r w:rsidRPr="00FF57EB">
              <w:t>0D</w:t>
            </w:r>
          </w:p>
        </w:tc>
        <w:tc>
          <w:tcPr>
            <w:tcW w:w="2737" w:type="dxa"/>
            <w:hideMark/>
          </w:tcPr>
          <w:p w:rsidR="00FF57EB" w:rsidRPr="00FF57EB" w:rsidRDefault="00FF57EB">
            <w:proofErr w:type="spellStart"/>
            <w:r w:rsidRPr="00FF57EB">
              <w:t>Параллель</w:t>
            </w:r>
            <w:proofErr w:type="spellEnd"/>
          </w:p>
        </w:tc>
      </w:tr>
      <w:tr w:rsidR="00FF57EB" w:rsidRPr="00FF57EB" w:rsidTr="00FF57EB">
        <w:trPr>
          <w:trHeight w:val="300"/>
        </w:trPr>
        <w:tc>
          <w:tcPr>
            <w:tcW w:w="1340" w:type="dxa"/>
            <w:hideMark/>
          </w:tcPr>
          <w:p w:rsidR="00FF57EB" w:rsidRPr="00FF57EB" w:rsidRDefault="00FF57EB">
            <w:r w:rsidRPr="00FF57EB">
              <w:t>0L</w:t>
            </w:r>
          </w:p>
        </w:tc>
        <w:tc>
          <w:tcPr>
            <w:tcW w:w="2737" w:type="dxa"/>
            <w:hideMark/>
          </w:tcPr>
          <w:p w:rsidR="00FF57EB" w:rsidRPr="00FF57EB" w:rsidRDefault="00FF57EB">
            <w:proofErr w:type="spellStart"/>
            <w:r w:rsidRPr="00FF57EB">
              <w:t>Параллель</w:t>
            </w:r>
            <w:proofErr w:type="spellEnd"/>
            <w:r w:rsidRPr="00FF57EB">
              <w:t xml:space="preserve"> </w:t>
            </w:r>
            <w:proofErr w:type="spellStart"/>
            <w:r w:rsidRPr="00FF57EB">
              <w:t>широты</w:t>
            </w:r>
            <w:proofErr w:type="spellEnd"/>
          </w:p>
        </w:tc>
      </w:tr>
      <w:tr w:rsidR="00FF57EB" w:rsidRPr="00FF57EB" w:rsidTr="00FF57EB">
        <w:trPr>
          <w:trHeight w:val="300"/>
        </w:trPr>
        <w:tc>
          <w:tcPr>
            <w:tcW w:w="1340" w:type="dxa"/>
            <w:hideMark/>
          </w:tcPr>
          <w:p w:rsidR="00FF57EB" w:rsidRPr="00FF57EB" w:rsidRDefault="00FF57EB">
            <w:r w:rsidRPr="00FF57EB">
              <w:t>a0D</w:t>
            </w:r>
          </w:p>
        </w:tc>
        <w:tc>
          <w:tcPr>
            <w:tcW w:w="2737" w:type="dxa"/>
            <w:hideMark/>
          </w:tcPr>
          <w:p w:rsidR="00FF57EB" w:rsidRPr="00FF57EB" w:rsidRDefault="00FF57EB">
            <w:proofErr w:type="spellStart"/>
            <w:r w:rsidRPr="00FF57EB">
              <w:t>Контрпараллель</w:t>
            </w:r>
            <w:proofErr w:type="spellEnd"/>
          </w:p>
        </w:tc>
      </w:tr>
      <w:tr w:rsidR="00FF57EB" w:rsidRPr="00FF57EB" w:rsidTr="00FF57EB">
        <w:trPr>
          <w:trHeight w:val="300"/>
        </w:trPr>
        <w:tc>
          <w:tcPr>
            <w:tcW w:w="1340" w:type="dxa"/>
            <w:hideMark/>
          </w:tcPr>
          <w:p w:rsidR="00FF57EB" w:rsidRPr="00FF57EB" w:rsidRDefault="00FF57EB">
            <w:r w:rsidRPr="00FF57EB">
              <w:t>a0L</w:t>
            </w:r>
          </w:p>
        </w:tc>
        <w:tc>
          <w:tcPr>
            <w:tcW w:w="2737" w:type="dxa"/>
            <w:hideMark/>
          </w:tcPr>
          <w:p w:rsidR="00FF57EB" w:rsidRPr="00FF57EB" w:rsidRDefault="00FF57EB">
            <w:proofErr w:type="spellStart"/>
            <w:r w:rsidRPr="00FF57EB">
              <w:t>Контрпараллель</w:t>
            </w:r>
            <w:proofErr w:type="spellEnd"/>
            <w:r w:rsidRPr="00FF57EB">
              <w:t xml:space="preserve"> </w:t>
            </w:r>
            <w:proofErr w:type="spellStart"/>
            <w:r w:rsidRPr="00FF57EB">
              <w:t>широты</w:t>
            </w:r>
            <w:proofErr w:type="spellEnd"/>
          </w:p>
        </w:tc>
      </w:tr>
    </w:tbl>
    <w:p w:rsidR="00FF57EB" w:rsidRDefault="00FF57EB" w:rsidP="00FF57EB">
      <w:pPr>
        <w:rPr>
          <w:lang w:val="ru-RU"/>
        </w:rPr>
      </w:pPr>
    </w:p>
    <w:p w:rsidR="00FF57EB" w:rsidRDefault="00FF57EB" w:rsidP="00FF57EB">
      <w:pPr>
        <w:rPr>
          <w:lang w:val="ru-RU"/>
        </w:rPr>
      </w:pPr>
      <w:r>
        <w:rPr>
          <w:lang w:val="ru-RU"/>
        </w:rPr>
        <w:t xml:space="preserve">Вместо указания конкретного аспекта можно указать трактовку для типа аспекта. </w:t>
      </w:r>
    </w:p>
    <w:p w:rsidR="00FF57EB" w:rsidRPr="00FF57EB" w:rsidRDefault="00FF57EB" w:rsidP="00FF57EB">
      <w:pPr>
        <w:pStyle w:val="4"/>
        <w:rPr>
          <w:lang w:val="ru-RU"/>
        </w:rPr>
      </w:pPr>
      <w:r>
        <w:rPr>
          <w:lang w:val="ru-RU"/>
        </w:rPr>
        <w:t>Типы аспектов: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549"/>
      </w:tblGrid>
      <w:tr w:rsidR="00FF57EB" w:rsidRPr="00FF57EB" w:rsidTr="00FF57EB">
        <w:trPr>
          <w:trHeight w:val="300"/>
        </w:trPr>
        <w:tc>
          <w:tcPr>
            <w:tcW w:w="2376" w:type="dxa"/>
            <w:noWrap/>
            <w:hideMark/>
          </w:tcPr>
          <w:p w:rsidR="00FF57EB" w:rsidRPr="00FF57EB" w:rsidRDefault="00FF57EB" w:rsidP="00FF57EB">
            <w:pPr>
              <w:rPr>
                <w:lang w:val="ru-RU"/>
              </w:rPr>
            </w:pPr>
            <w:r>
              <w:rPr>
                <w:lang w:val="ru-RU"/>
              </w:rPr>
              <w:t>Напряженные</w:t>
            </w:r>
          </w:p>
        </w:tc>
        <w:tc>
          <w:tcPr>
            <w:tcW w:w="358" w:type="dxa"/>
            <w:noWrap/>
            <w:hideMark/>
          </w:tcPr>
          <w:p w:rsidR="00FF57EB" w:rsidRPr="00FF57EB" w:rsidRDefault="00FF57EB">
            <w:r w:rsidRPr="00FF57EB">
              <w:t>^2</w:t>
            </w:r>
          </w:p>
        </w:tc>
      </w:tr>
      <w:tr w:rsidR="00FF57EB" w:rsidRPr="00FF57EB" w:rsidTr="00FF57EB">
        <w:trPr>
          <w:trHeight w:val="300"/>
        </w:trPr>
        <w:tc>
          <w:tcPr>
            <w:tcW w:w="2376" w:type="dxa"/>
            <w:noWrap/>
            <w:hideMark/>
          </w:tcPr>
          <w:p w:rsidR="00FF57EB" w:rsidRPr="00FF57EB" w:rsidRDefault="00FF57EB" w:rsidP="00FF57EB">
            <w:pPr>
              <w:rPr>
                <w:lang w:val="ru-RU"/>
              </w:rPr>
            </w:pPr>
            <w:r>
              <w:rPr>
                <w:lang w:val="ru-RU"/>
              </w:rPr>
              <w:t>Гармоничные</w:t>
            </w:r>
          </w:p>
        </w:tc>
        <w:tc>
          <w:tcPr>
            <w:tcW w:w="358" w:type="dxa"/>
            <w:noWrap/>
            <w:hideMark/>
          </w:tcPr>
          <w:p w:rsidR="00FF57EB" w:rsidRPr="00FF57EB" w:rsidRDefault="00FF57EB">
            <w:r w:rsidRPr="00FF57EB">
              <w:t>^3</w:t>
            </w:r>
          </w:p>
        </w:tc>
      </w:tr>
      <w:tr w:rsidR="00FF57EB" w:rsidRPr="00FF57EB" w:rsidTr="00FF57EB">
        <w:trPr>
          <w:trHeight w:val="300"/>
        </w:trPr>
        <w:tc>
          <w:tcPr>
            <w:tcW w:w="2376" w:type="dxa"/>
            <w:noWrap/>
            <w:hideMark/>
          </w:tcPr>
          <w:p w:rsidR="00FF57EB" w:rsidRPr="00FF57EB" w:rsidRDefault="00FF57EB" w:rsidP="00FF57EB">
            <w:r>
              <w:rPr>
                <w:lang w:val="ru-RU"/>
              </w:rPr>
              <w:t>Творческие</w:t>
            </w:r>
            <w:r w:rsidRPr="00FF57EB">
              <w:t xml:space="preserve"> </w:t>
            </w:r>
          </w:p>
        </w:tc>
        <w:tc>
          <w:tcPr>
            <w:tcW w:w="358" w:type="dxa"/>
            <w:noWrap/>
            <w:hideMark/>
          </w:tcPr>
          <w:p w:rsidR="00FF57EB" w:rsidRPr="00FF57EB" w:rsidRDefault="00FF57EB">
            <w:r w:rsidRPr="00FF57EB">
              <w:t>^5</w:t>
            </w:r>
          </w:p>
        </w:tc>
      </w:tr>
      <w:tr w:rsidR="00FF57EB" w:rsidRPr="00FF57EB" w:rsidTr="00FF57EB">
        <w:trPr>
          <w:trHeight w:val="300"/>
        </w:trPr>
        <w:tc>
          <w:tcPr>
            <w:tcW w:w="2376" w:type="dxa"/>
            <w:noWrap/>
            <w:hideMark/>
          </w:tcPr>
          <w:p w:rsidR="00FF57EB" w:rsidRPr="00FF57EB" w:rsidRDefault="00FF57EB" w:rsidP="00FF57EB">
            <w:r>
              <w:rPr>
                <w:lang w:val="ru-RU"/>
              </w:rPr>
              <w:t xml:space="preserve">Группа </w:t>
            </w:r>
            <w:proofErr w:type="spellStart"/>
            <w:r>
              <w:rPr>
                <w:lang w:val="ru-RU"/>
              </w:rPr>
              <w:t>септиля</w:t>
            </w:r>
            <w:proofErr w:type="spellEnd"/>
            <w:r w:rsidRPr="00FF57EB">
              <w:t xml:space="preserve"> </w:t>
            </w:r>
          </w:p>
        </w:tc>
        <w:tc>
          <w:tcPr>
            <w:tcW w:w="358" w:type="dxa"/>
            <w:noWrap/>
            <w:hideMark/>
          </w:tcPr>
          <w:p w:rsidR="00FF57EB" w:rsidRPr="00FF57EB" w:rsidRDefault="00FF57EB">
            <w:r w:rsidRPr="00FF57EB">
              <w:t>^7</w:t>
            </w:r>
          </w:p>
        </w:tc>
      </w:tr>
      <w:tr w:rsidR="00FF57EB" w:rsidRPr="00FF57EB" w:rsidTr="00FF57EB">
        <w:trPr>
          <w:trHeight w:val="300"/>
        </w:trPr>
        <w:tc>
          <w:tcPr>
            <w:tcW w:w="2376" w:type="dxa"/>
            <w:noWrap/>
            <w:hideMark/>
          </w:tcPr>
          <w:p w:rsidR="00FF57EB" w:rsidRPr="00FF57EB" w:rsidRDefault="00FF57EB" w:rsidP="00FF57EB">
            <w:pPr>
              <w:rPr>
                <w:lang w:val="ru-RU"/>
              </w:rPr>
            </w:pPr>
            <w:r>
              <w:rPr>
                <w:lang w:val="ru-RU"/>
              </w:rPr>
              <w:t xml:space="preserve">Группа </w:t>
            </w:r>
            <w:proofErr w:type="spellStart"/>
            <w:r>
              <w:rPr>
                <w:lang w:val="ru-RU"/>
              </w:rPr>
              <w:t>новиля</w:t>
            </w:r>
            <w:proofErr w:type="spellEnd"/>
            <w:r w:rsidRPr="00FF57EB">
              <w:t xml:space="preserve"> </w:t>
            </w:r>
          </w:p>
        </w:tc>
        <w:tc>
          <w:tcPr>
            <w:tcW w:w="358" w:type="dxa"/>
            <w:noWrap/>
            <w:hideMark/>
          </w:tcPr>
          <w:p w:rsidR="00FF57EB" w:rsidRPr="00FF57EB" w:rsidRDefault="00FF57EB">
            <w:r w:rsidRPr="00FF57EB">
              <w:t>^9</w:t>
            </w:r>
          </w:p>
        </w:tc>
      </w:tr>
      <w:tr w:rsidR="00FF57EB" w:rsidRPr="00FF57EB" w:rsidTr="00FF57EB">
        <w:trPr>
          <w:trHeight w:val="300"/>
        </w:trPr>
        <w:tc>
          <w:tcPr>
            <w:tcW w:w="2376" w:type="dxa"/>
            <w:noWrap/>
            <w:hideMark/>
          </w:tcPr>
          <w:p w:rsidR="00FF57EB" w:rsidRPr="00FF57EB" w:rsidRDefault="00FF57EB" w:rsidP="00FF57EB">
            <w:r>
              <w:rPr>
                <w:lang w:val="ru-RU"/>
              </w:rPr>
              <w:t xml:space="preserve">Группа </w:t>
            </w:r>
            <w:proofErr w:type="spellStart"/>
            <w:r>
              <w:rPr>
                <w:lang w:val="ru-RU"/>
              </w:rPr>
              <w:t>ундециля</w:t>
            </w:r>
            <w:proofErr w:type="spellEnd"/>
            <w:r w:rsidRPr="00FF57EB">
              <w:t xml:space="preserve"> </w:t>
            </w:r>
          </w:p>
        </w:tc>
        <w:tc>
          <w:tcPr>
            <w:tcW w:w="358" w:type="dxa"/>
            <w:noWrap/>
            <w:hideMark/>
          </w:tcPr>
          <w:p w:rsidR="00FF57EB" w:rsidRPr="00FF57EB" w:rsidRDefault="00FF57EB">
            <w:r w:rsidRPr="00FF57EB">
              <w:t>^11</w:t>
            </w:r>
          </w:p>
        </w:tc>
      </w:tr>
      <w:tr w:rsidR="00FF57EB" w:rsidRPr="00FF57EB" w:rsidTr="00FF57EB">
        <w:trPr>
          <w:trHeight w:val="300"/>
        </w:trPr>
        <w:tc>
          <w:tcPr>
            <w:tcW w:w="2376" w:type="dxa"/>
            <w:noWrap/>
            <w:hideMark/>
          </w:tcPr>
          <w:p w:rsidR="00FF57EB" w:rsidRPr="00FF57EB" w:rsidRDefault="00FF57EB" w:rsidP="00FF57EB">
            <w:r>
              <w:rPr>
                <w:lang w:val="ru-RU"/>
              </w:rPr>
              <w:t>Аспект по широте</w:t>
            </w:r>
            <w:r w:rsidRPr="00FF57EB">
              <w:t xml:space="preserve"> </w:t>
            </w:r>
          </w:p>
        </w:tc>
        <w:tc>
          <w:tcPr>
            <w:tcW w:w="358" w:type="dxa"/>
            <w:noWrap/>
            <w:hideMark/>
          </w:tcPr>
          <w:p w:rsidR="00FF57EB" w:rsidRPr="00FF57EB" w:rsidRDefault="00FF57EB">
            <w:r w:rsidRPr="00FF57EB">
              <w:t>^20</w:t>
            </w:r>
          </w:p>
        </w:tc>
      </w:tr>
      <w:tr w:rsidR="00FF57EB" w:rsidRPr="00FF57EB" w:rsidTr="00FF57EB">
        <w:trPr>
          <w:trHeight w:val="300"/>
        </w:trPr>
        <w:tc>
          <w:tcPr>
            <w:tcW w:w="2376" w:type="dxa"/>
            <w:noWrap/>
            <w:hideMark/>
          </w:tcPr>
          <w:p w:rsidR="00FF57EB" w:rsidRPr="00FF57EB" w:rsidRDefault="00FF57EB" w:rsidP="00FF57EB">
            <w:r>
              <w:rPr>
                <w:lang w:val="ru-RU"/>
              </w:rPr>
              <w:t>Аспект по склонению</w:t>
            </w:r>
            <w:r w:rsidRPr="00FF57EB">
              <w:t xml:space="preserve"> </w:t>
            </w:r>
          </w:p>
        </w:tc>
        <w:tc>
          <w:tcPr>
            <w:tcW w:w="358" w:type="dxa"/>
            <w:noWrap/>
            <w:hideMark/>
          </w:tcPr>
          <w:p w:rsidR="00FF57EB" w:rsidRPr="00FF57EB" w:rsidRDefault="00FF57EB">
            <w:r w:rsidRPr="00FF57EB">
              <w:t>^21</w:t>
            </w:r>
          </w:p>
        </w:tc>
      </w:tr>
      <w:tr w:rsidR="00FF57EB" w:rsidRPr="00FF57EB" w:rsidTr="00FF57EB">
        <w:trPr>
          <w:trHeight w:val="300"/>
        </w:trPr>
        <w:tc>
          <w:tcPr>
            <w:tcW w:w="2376" w:type="dxa"/>
            <w:noWrap/>
            <w:hideMark/>
          </w:tcPr>
          <w:p w:rsidR="00FF57EB" w:rsidRPr="00FF57EB" w:rsidRDefault="00FF57EB" w:rsidP="00FF57E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Антисы</w:t>
            </w:r>
            <w:proofErr w:type="spellEnd"/>
          </w:p>
        </w:tc>
        <w:tc>
          <w:tcPr>
            <w:tcW w:w="358" w:type="dxa"/>
            <w:noWrap/>
            <w:hideMark/>
          </w:tcPr>
          <w:p w:rsidR="00FF57EB" w:rsidRPr="00FF57EB" w:rsidRDefault="00FF57EB">
            <w:r w:rsidRPr="00FF57EB">
              <w:t>^22</w:t>
            </w:r>
          </w:p>
        </w:tc>
      </w:tr>
    </w:tbl>
    <w:p w:rsidR="00FF57EB" w:rsidRPr="00FF57EB" w:rsidRDefault="00FF57EB" w:rsidP="00FF57EB">
      <w:pPr>
        <w:rPr>
          <w:lang w:val="ru-RU"/>
        </w:rPr>
      </w:pPr>
    </w:p>
    <w:p w:rsidR="00FF57EB" w:rsidRDefault="00FF57EB" w:rsidP="00FF57EB">
      <w:pPr>
        <w:pStyle w:val="3"/>
        <w:rPr>
          <w:lang w:val="ru-RU"/>
        </w:rPr>
      </w:pPr>
      <w:r>
        <w:rPr>
          <w:lang w:val="ru-RU"/>
        </w:rPr>
        <w:t>Наложение карт</w:t>
      </w:r>
    </w:p>
    <w:p w:rsidR="00FF57EB" w:rsidRDefault="00FF57EB" w:rsidP="00FF57EB">
      <w:pPr>
        <w:rPr>
          <w:lang w:val="ru-RU"/>
        </w:rPr>
      </w:pPr>
      <w:r>
        <w:rPr>
          <w:lang w:val="ru-RU"/>
        </w:rPr>
        <w:t>При трактовке комбинации 2х карт используются следующие принципы:</w:t>
      </w:r>
    </w:p>
    <w:p w:rsidR="00FF57EB" w:rsidRDefault="00FF57EB" w:rsidP="00FF57EB">
      <w:pPr>
        <w:rPr>
          <w:lang w:val="ru-RU"/>
        </w:rPr>
      </w:pPr>
      <w:r>
        <w:rPr>
          <w:lang w:val="ru-RU"/>
        </w:rPr>
        <w:t>Трактуется сама выбранная карта – прогностическая карта или 2я карта. При этом используются те же самые ключи, что и для одиночной карты.</w:t>
      </w:r>
    </w:p>
    <w:p w:rsidR="00FF57EB" w:rsidRDefault="00FF57EB" w:rsidP="00FF57EB">
      <w:pPr>
        <w:rPr>
          <w:lang w:val="ru-RU"/>
        </w:rPr>
      </w:pPr>
      <w:r>
        <w:rPr>
          <w:lang w:val="ru-RU"/>
        </w:rPr>
        <w:t xml:space="preserve">Для трактовки взаимных отношений объектов между выбранной картой и объектами основной, базовой, карты (натальная карта для прогностической карты) объекты исходной (натальной) карты, а также аспекты в исходной (натальной) карте обозначаются со штрихом перед именем объекта или аспекта. Так же обозначаются объекты в другой карте при трактовке </w:t>
      </w:r>
      <w:proofErr w:type="spellStart"/>
      <w:r>
        <w:rPr>
          <w:lang w:val="ru-RU"/>
        </w:rPr>
        <w:t>синастрий</w:t>
      </w:r>
      <w:proofErr w:type="spellEnd"/>
      <w:r>
        <w:rPr>
          <w:lang w:val="ru-RU"/>
        </w:rPr>
        <w:t>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2268"/>
        <w:gridCol w:w="1843"/>
        <w:gridCol w:w="2709"/>
      </w:tblGrid>
      <w:tr w:rsidR="00FF57EB" w:rsidRPr="00FF57EB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lastRenderedPageBreak/>
              <w:t>Аспект объекта данной</w:t>
            </w: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карты к натальному объекту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Объект.A.'Объект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где 'Объект - объект натальной карты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@Sun.120.'Moon</w:t>
            </w:r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Тип аспекта  объекта данной карты к натальному объекту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Объект.^#.'Объект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F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# - тип аспекта 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@Pluto.^2.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’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NorthNode</w:t>
            </w:r>
            <w:proofErr w:type="spellEnd"/>
          </w:p>
        </w:tc>
      </w:tr>
      <w:tr w:rsidR="00FF57EB" w:rsidRPr="003468A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</w:tcPr>
          <w:p w:rsidR="00FF57EB" w:rsidRPr="00FF57EB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Комбинированная трактовка аспектов</w:t>
            </w: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аспект в прогностической карте и в натальной между теми же объектами. Отсутствие аспекта соответствует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=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None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F57EB" w:rsidRPr="00FF57EB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Объект.A.Объект</w:t>
            </w:r>
            <w:proofErr w:type="spellEnd"/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.’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F57EB" w:rsidRPr="00FF57EB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аспект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в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прогностич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. карте</w:t>
            </w:r>
          </w:p>
          <w:p w:rsidR="00FF57EB" w:rsidRPr="00FF57EB" w:rsidRDefault="00FF57EB" w:rsidP="00F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‘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аспект в натальной карте. </w:t>
            </w:r>
          </w:p>
        </w:tc>
        <w:tc>
          <w:tcPr>
            <w:tcW w:w="2709" w:type="dxa"/>
            <w:shd w:val="clear" w:color="auto" w:fill="auto"/>
            <w:noWrap/>
            <w:vAlign w:val="bottom"/>
          </w:tcPr>
          <w:p w:rsidR="00FF57EB" w:rsidRPr="00FF57EB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Mars</w:t>
            </w: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.120.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Sun</w:t>
            </w: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.’90</w:t>
            </w:r>
          </w:p>
          <w:p w:rsidR="00FF57EB" w:rsidRPr="00FF57EB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Mars</w:t>
            </w: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.45.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Sun</w:t>
            </w: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.’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None</w:t>
            </w:r>
          </w:p>
        </w:tc>
      </w:tr>
      <w:tr w:rsidR="00FF57EB" w:rsidRPr="003468A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</w:tcPr>
          <w:p w:rsidR="00FF57EB" w:rsidRPr="00FF57EB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Комбинированная трактовка аспектов</w:t>
            </w: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аспект между прогностической картой и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натальной  и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аспект в натальной карте между теми же объектами.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F57EB" w:rsidRPr="00FF57EB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Объект.A.</w:t>
            </w: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’</w:t>
            </w: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</w:t>
            </w:r>
            <w:proofErr w:type="spellEnd"/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.’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F57EB" w:rsidRPr="00FF57EB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09" w:type="dxa"/>
            <w:shd w:val="clear" w:color="auto" w:fill="auto"/>
            <w:noWrap/>
            <w:vAlign w:val="bottom"/>
          </w:tcPr>
          <w:p w:rsidR="00FF57EB" w:rsidRPr="00FF57EB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Mars</w:t>
            </w: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.120.’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Sun</w:t>
            </w: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.90</w:t>
            </w:r>
          </w:p>
          <w:p w:rsidR="00FF57EB" w:rsidRPr="00FF57EB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Mars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.1</w:t>
            </w: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80.’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Moon</w:t>
            </w: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None</w:t>
            </w:r>
          </w:p>
        </w:tc>
      </w:tr>
      <w:tr w:rsidR="00FF57EB" w:rsidRPr="003468A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</w:tcPr>
          <w:p w:rsidR="00FF57EB" w:rsidRPr="00FF57EB" w:rsidRDefault="00FF57EB" w:rsidP="00F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Комбинированная трактовка аспектов между объектами 2х карт: 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аспект между 1й картой и 2й + аспект между 2й картой  и первой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F57EB" w:rsidRPr="00FF57EB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Объект.A.</w:t>
            </w: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’</w:t>
            </w: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</w:t>
            </w:r>
            <w:proofErr w:type="spellEnd"/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F57EB" w:rsidRPr="00FF57EB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09" w:type="dxa"/>
            <w:shd w:val="clear" w:color="auto" w:fill="auto"/>
            <w:noWrap/>
            <w:vAlign w:val="bottom"/>
          </w:tcPr>
          <w:p w:rsidR="00FF57EB" w:rsidRPr="00FF57EB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Mars</w:t>
            </w: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.120.’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Sun</w:t>
            </w: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.90</w:t>
            </w:r>
          </w:p>
          <w:p w:rsidR="00FF57EB" w:rsidRPr="00FF57EB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Mars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.1</w:t>
            </w: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80.’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Moon</w:t>
            </w:r>
            <w:r w:rsidRPr="00FF57EB">
              <w:rPr>
                <w:rFonts w:ascii="Calibri" w:eastAsia="Times New Roman" w:hAnsi="Calibri" w:cs="Calibri"/>
                <w:color w:val="000000"/>
                <w:lang w:val="ru-RU"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None</w:t>
            </w:r>
          </w:p>
        </w:tc>
      </w:tr>
      <w:tr w:rsidR="00FF57EB" w:rsidRPr="00FF57EB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 данной карты в натальном доме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Объект.'Дом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где 'Дом - натальный дом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@Jupiter.'h10</w:t>
            </w:r>
          </w:p>
        </w:tc>
      </w:tr>
    </w:tbl>
    <w:p w:rsidR="00FF57EB" w:rsidRDefault="00FF57EB" w:rsidP="00FF57EB">
      <w:pPr>
        <w:rPr>
          <w:lang w:val="ru-RU"/>
        </w:rPr>
      </w:pPr>
    </w:p>
    <w:p w:rsidR="00FF57EB" w:rsidRDefault="00FF57EB" w:rsidP="00FF57EB">
      <w:pPr>
        <w:pStyle w:val="4"/>
        <w:rPr>
          <w:lang w:val="ru-RU"/>
        </w:rPr>
      </w:pPr>
      <w:r>
        <w:rPr>
          <w:lang w:val="ru-RU"/>
        </w:rPr>
        <w:t>Общие элементы: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418"/>
        <w:gridCol w:w="2693"/>
        <w:gridCol w:w="2709"/>
      </w:tblGrid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начало отчета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title</w:t>
            </w:r>
            <w:proofErr w:type="spellEnd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статический текст в начале интерпретации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title</w:t>
            </w:r>
            <w:proofErr w:type="spellEnd"/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начало блока описания 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альмутенов</w:t>
            </w:r>
            <w:proofErr w:type="spellEnd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домов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almut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только если 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Almut</w:t>
            </w:r>
            <w:proofErr w:type="spellEnd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=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top</w:t>
            </w:r>
            <w:proofErr w:type="spellEnd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или 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Almut</w:t>
            </w:r>
            <w:proofErr w:type="spellEnd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=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bottom</w:t>
            </w:r>
            <w:proofErr w:type="spellEnd"/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almut</w:t>
            </w:r>
            <w:proofErr w:type="spellEnd"/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конец блока описания 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альмутенов</w:t>
            </w:r>
            <w:proofErr w:type="spellEnd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домов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almutend</w:t>
            </w:r>
            <w:proofErr w:type="spellEnd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только если 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Almut</w:t>
            </w:r>
            <w:proofErr w:type="spellEnd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=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top</w:t>
            </w:r>
            <w:proofErr w:type="spellEnd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или 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Almut</w:t>
            </w:r>
            <w:proofErr w:type="spellEnd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=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bottom</w:t>
            </w:r>
            <w:proofErr w:type="spellEnd"/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almutend</w:t>
            </w:r>
            <w:proofErr w:type="spellEnd"/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начало блока описания статистики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stat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stat</w:t>
            </w:r>
            <w:proofErr w:type="spellEnd"/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конец блока описания статистики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statend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statend</w:t>
            </w:r>
            <w:proofErr w:type="spellEnd"/>
          </w:p>
        </w:tc>
      </w:tr>
      <w:tr w:rsidR="00FF57EB" w:rsidRPr="0040014C" w:rsidTr="00FF57EB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окончание отчета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endall</w:t>
            </w:r>
            <w:proofErr w:type="spellEnd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статический текст в конце интерпретации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7EB" w:rsidRPr="0040014C" w:rsidRDefault="00FF57EB" w:rsidP="00893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@</w:t>
            </w:r>
            <w:proofErr w:type="spellStart"/>
            <w:r w:rsidRPr="0040014C">
              <w:rPr>
                <w:rFonts w:ascii="Calibri" w:eastAsia="Times New Roman" w:hAnsi="Calibri" w:cs="Calibri"/>
                <w:color w:val="000000"/>
                <w:lang w:val="ru-RU" w:eastAsia="ru-RU"/>
              </w:rPr>
              <w:t>endall</w:t>
            </w:r>
            <w:proofErr w:type="spellEnd"/>
          </w:p>
        </w:tc>
      </w:tr>
    </w:tbl>
    <w:p w:rsidR="00FF57EB" w:rsidRPr="00CD0294" w:rsidRDefault="00FF57EB" w:rsidP="00FF57EB">
      <w:pPr>
        <w:rPr>
          <w:lang w:val="ru-RU"/>
        </w:rPr>
      </w:pPr>
    </w:p>
    <w:p w:rsidR="00CD0294" w:rsidRDefault="009D6242" w:rsidP="00182C01">
      <w:pPr>
        <w:rPr>
          <w:lang w:val="ru-RU"/>
        </w:rPr>
      </w:pPr>
      <w:r>
        <w:rPr>
          <w:lang w:val="ru-RU"/>
        </w:rPr>
        <w:t>Регистр символов (большие или маленькие буквы) в ключе значения не имеет. Названия планет можно сокращать до 3х или до 2х символов. Названия знаков зодиака можно сокращать  до 3х символов. Также можно использовать русские названия планет и знаков, в том числе и сокращенные до 3х символов – но они будут работать только для русского языка.</w:t>
      </w:r>
    </w:p>
    <w:p w:rsidR="00FF57EB" w:rsidRDefault="00FF57EB" w:rsidP="00182C01">
      <w:pPr>
        <w:rPr>
          <w:lang w:val="ru-RU"/>
        </w:rPr>
      </w:pPr>
    </w:p>
    <w:p w:rsidR="009D6242" w:rsidRDefault="009D6242" w:rsidP="00FF57EB">
      <w:pPr>
        <w:pStyle w:val="3"/>
        <w:rPr>
          <w:lang w:val="ru-RU"/>
        </w:rPr>
      </w:pPr>
      <w:r>
        <w:rPr>
          <w:lang w:val="ru-RU"/>
        </w:rPr>
        <w:lastRenderedPageBreak/>
        <w:t>Список объектов:</w:t>
      </w:r>
    </w:p>
    <w:tbl>
      <w:tblPr>
        <w:tblW w:w="68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560"/>
        <w:gridCol w:w="1275"/>
        <w:gridCol w:w="1701"/>
      </w:tblGrid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Объект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Синоним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3х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симв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2х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симв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Sun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Sun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Su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Moon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Mon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Moo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Mo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Mercury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Mer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Me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Venus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Ven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Ve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Mars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Mar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Ma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Jupiter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Jup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Ju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Saturn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Sat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Sa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Uranus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Ura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Ur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Neptune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Nep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Ne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Pluto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Plu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Pl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NorthNode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Rah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Nor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No</w:t>
            </w:r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SouthNode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Ket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Sou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So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Chiron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Chi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Ch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BlackMoon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Lil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Bla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Bl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WhiteMoon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Sel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Whi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Wh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Proserpina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Pro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Pr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Asc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As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h2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h3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IC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Ic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h5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h6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Dsc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Ds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h8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h9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MC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Mc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h11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h12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EastPoint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EqAsc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Vertex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Ceres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Cer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Pallas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Pal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Juno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Jun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Vesta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Ves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Cupido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Cup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Cu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Hades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Had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Ha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Zeus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Zeu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Ze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Kronos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Kro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Kr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Apollon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Apo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Ap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Admetos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Adm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Ad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BE0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Vul</w:t>
            </w:r>
            <w:proofErr w:type="spellEnd"/>
            <w:r w:rsidR="00BE003A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anus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Vul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Vu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lastRenderedPageBreak/>
              <w:t>Poseidon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Pos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Po</w:t>
            </w:r>
            <w:proofErr w:type="spellEnd"/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PartFortune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Fortune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For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PartSickness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Cross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Kre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MPSM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PartLife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PartMortal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PartHoroLife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PartAgeHuber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57EB" w:rsidRPr="00182C01" w:rsidTr="00FF57EB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PartAgeMann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57EB" w:rsidRPr="00182C01" w:rsidRDefault="00FF57EB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</w:tbl>
    <w:p w:rsidR="009D6242" w:rsidRPr="009D6242" w:rsidRDefault="009D6242" w:rsidP="00CD0294">
      <w:pPr>
        <w:ind w:left="360"/>
      </w:pPr>
    </w:p>
    <w:p w:rsidR="00CD0294" w:rsidRPr="00AE4243" w:rsidRDefault="00182C01" w:rsidP="00182C01">
      <w:pPr>
        <w:rPr>
          <w:lang w:val="ru-RU"/>
        </w:rPr>
      </w:pPr>
      <w:r>
        <w:rPr>
          <w:lang w:val="ru-RU"/>
        </w:rPr>
        <w:t>Знаки зодиака</w:t>
      </w:r>
      <w:r w:rsidR="00AE4243">
        <w:tab/>
      </w:r>
      <w:r w:rsidR="00AE4243">
        <w:tab/>
      </w:r>
      <w:r w:rsidR="00AE4243">
        <w:tab/>
      </w:r>
      <w:r w:rsidR="00AE4243">
        <w:tab/>
      </w:r>
      <w:r w:rsidR="00AE4243">
        <w:rPr>
          <w:lang w:val="ru-RU"/>
        </w:rPr>
        <w:t>Дома</w:t>
      </w:r>
    </w:p>
    <w:tbl>
      <w:tblPr>
        <w:tblW w:w="4760" w:type="dxa"/>
        <w:tblInd w:w="93" w:type="dxa"/>
        <w:tblLook w:val="04A0" w:firstRow="1" w:lastRow="0" w:firstColumn="1" w:lastColumn="0" w:noHBand="0" w:noVBand="1"/>
      </w:tblPr>
      <w:tblGrid>
        <w:gridCol w:w="1420"/>
        <w:gridCol w:w="1420"/>
        <w:gridCol w:w="960"/>
        <w:gridCol w:w="960"/>
      </w:tblGrid>
      <w:tr w:rsidR="00AE4243" w:rsidRPr="00182C01" w:rsidTr="00AE424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Aries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Ari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h1</w:t>
            </w:r>
          </w:p>
        </w:tc>
      </w:tr>
      <w:tr w:rsidR="00AE4243" w:rsidRPr="00182C01" w:rsidTr="00AE424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Taurus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Tau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h2</w:t>
            </w:r>
          </w:p>
        </w:tc>
      </w:tr>
      <w:tr w:rsidR="00AE4243" w:rsidRPr="00182C01" w:rsidTr="00AE424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Gemini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Gem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h3</w:t>
            </w:r>
          </w:p>
        </w:tc>
      </w:tr>
      <w:tr w:rsidR="00AE4243" w:rsidRPr="00182C01" w:rsidTr="00AE424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Cancer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Can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h4</w:t>
            </w:r>
          </w:p>
        </w:tc>
      </w:tr>
      <w:tr w:rsidR="00AE4243" w:rsidRPr="00182C01" w:rsidTr="00AE424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Leo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Leo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h5</w:t>
            </w:r>
          </w:p>
        </w:tc>
      </w:tr>
      <w:tr w:rsidR="00AE4243" w:rsidRPr="00182C01" w:rsidTr="00AE424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Virgo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Vir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h6</w:t>
            </w:r>
          </w:p>
        </w:tc>
      </w:tr>
      <w:tr w:rsidR="00AE4243" w:rsidRPr="00182C01" w:rsidTr="00AE424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Libra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Lib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h7</w:t>
            </w:r>
          </w:p>
        </w:tc>
      </w:tr>
      <w:tr w:rsidR="00AE4243" w:rsidRPr="00182C01" w:rsidTr="00AE424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Scorpio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Sco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h8</w:t>
            </w:r>
          </w:p>
        </w:tc>
      </w:tr>
      <w:tr w:rsidR="00AE4243" w:rsidRPr="00182C01" w:rsidTr="00AE424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Sagittarius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Sag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h9</w:t>
            </w:r>
          </w:p>
        </w:tc>
      </w:tr>
      <w:tr w:rsidR="00AE4243" w:rsidRPr="00182C01" w:rsidTr="00AE424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Capricorn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Cap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h10</w:t>
            </w:r>
          </w:p>
        </w:tc>
      </w:tr>
      <w:tr w:rsidR="00AE4243" w:rsidRPr="00182C01" w:rsidTr="00AE424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Aquarius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Aqu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h11</w:t>
            </w:r>
          </w:p>
        </w:tc>
      </w:tr>
      <w:tr w:rsidR="00AE4243" w:rsidRPr="00182C01" w:rsidTr="00AE424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Pisces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Pis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3" w:rsidRPr="00182C01" w:rsidRDefault="00AE4243" w:rsidP="00182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2C01">
              <w:rPr>
                <w:rFonts w:ascii="Calibri" w:eastAsia="Times New Roman" w:hAnsi="Calibri" w:cs="Calibri"/>
                <w:color w:val="000000"/>
                <w:lang w:val="ru-RU" w:eastAsia="ru-RU"/>
              </w:rPr>
              <w:t>h12</w:t>
            </w:r>
          </w:p>
        </w:tc>
      </w:tr>
    </w:tbl>
    <w:p w:rsidR="00182C01" w:rsidRDefault="00182C01" w:rsidP="00182C01">
      <w:pPr>
        <w:rPr>
          <w:lang w:val="ru-RU"/>
        </w:rPr>
      </w:pPr>
    </w:p>
    <w:p w:rsidR="00AE4243" w:rsidRPr="00AE4243" w:rsidRDefault="00AE4243" w:rsidP="00182C01">
      <w:pPr>
        <w:rPr>
          <w:lang w:val="ru-RU"/>
        </w:rPr>
      </w:pPr>
      <w:r>
        <w:rPr>
          <w:lang w:val="ru-RU"/>
        </w:rPr>
        <w:t>Элементы статистики, стихии, кресты</w:t>
      </w:r>
    </w:p>
    <w:tbl>
      <w:tblPr>
        <w:tblW w:w="88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143"/>
        <w:gridCol w:w="1351"/>
        <w:gridCol w:w="2048"/>
        <w:gridCol w:w="1869"/>
      </w:tblGrid>
      <w:tr w:rsidR="00AE4243" w:rsidRPr="00AE4243" w:rsidTr="00AE4243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Стихии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Кресты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Дома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Полусферы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Зоны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Квадранты</w:t>
            </w:r>
          </w:p>
        </w:tc>
      </w:tr>
      <w:tr w:rsidR="00AE4243" w:rsidRPr="00AE4243" w:rsidTr="00AE4243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AE4243">
              <w:rPr>
                <w:rFonts w:ascii="Calibri" w:eastAsia="Times New Roman" w:hAnsi="Calibri" w:cs="Calibri"/>
                <w:color w:val="000000"/>
                <w:lang w:val="ru-RU" w:eastAsia="ru-RU"/>
              </w:rPr>
              <w:t>Fire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AE4243">
              <w:rPr>
                <w:rFonts w:ascii="Calibri" w:eastAsia="Times New Roman" w:hAnsi="Calibri" w:cs="Calibri"/>
                <w:color w:val="000000"/>
                <w:lang w:val="ru-RU" w:eastAsia="ru-RU"/>
              </w:rPr>
              <w:t>Cardinal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AE4243">
              <w:rPr>
                <w:rFonts w:ascii="Calibri" w:eastAsia="Times New Roman" w:hAnsi="Calibri" w:cs="Calibri"/>
                <w:color w:val="000000"/>
                <w:lang w:val="ru-RU" w:eastAsia="ru-RU"/>
              </w:rPr>
              <w:t>Angular</w:t>
            </w:r>
            <w:proofErr w:type="spellEnd"/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AE4243">
              <w:rPr>
                <w:rFonts w:ascii="Calibri" w:eastAsia="Times New Roman" w:hAnsi="Calibri" w:cs="Calibri"/>
                <w:color w:val="000000"/>
                <w:lang w:val="ru-RU" w:eastAsia="ru-RU"/>
              </w:rPr>
              <w:t>Northern</w:t>
            </w:r>
            <w:proofErr w:type="spellEnd"/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AE4243">
              <w:rPr>
                <w:rFonts w:ascii="Calibri" w:eastAsia="Times New Roman" w:hAnsi="Calibri" w:cs="Calibri"/>
                <w:color w:val="000000"/>
                <w:lang w:val="ru-RU" w:eastAsia="ru-RU"/>
              </w:rPr>
              <w:t>ZoneCreation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AE4243">
              <w:rPr>
                <w:rFonts w:ascii="Calibri" w:eastAsia="Times New Roman" w:hAnsi="Calibri" w:cs="Calibri"/>
                <w:color w:val="000000"/>
                <w:lang w:val="ru-RU" w:eastAsia="ru-RU"/>
              </w:rPr>
              <w:t>Spring</w:t>
            </w:r>
            <w:proofErr w:type="spellEnd"/>
          </w:p>
        </w:tc>
      </w:tr>
      <w:tr w:rsidR="00AE4243" w:rsidRPr="00AE4243" w:rsidTr="00AE4243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AE4243">
              <w:rPr>
                <w:rFonts w:ascii="Calibri" w:eastAsia="Times New Roman" w:hAnsi="Calibri" w:cs="Calibri"/>
                <w:color w:val="000000"/>
                <w:lang w:val="ru-RU" w:eastAsia="ru-RU"/>
              </w:rPr>
              <w:t>Earth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E4243">
              <w:rPr>
                <w:rFonts w:ascii="Calibri" w:eastAsia="Times New Roman" w:hAnsi="Calibri" w:cs="Calibri"/>
                <w:color w:val="000000"/>
                <w:lang w:val="ru-RU" w:eastAsia="ru-RU"/>
              </w:rPr>
              <w:t>Fixed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AE4243">
              <w:rPr>
                <w:rFonts w:ascii="Calibri" w:eastAsia="Times New Roman" w:hAnsi="Calibri" w:cs="Calibri"/>
                <w:color w:val="000000"/>
                <w:lang w:val="ru-RU" w:eastAsia="ru-RU"/>
              </w:rPr>
              <w:t>Succedent</w:t>
            </w:r>
            <w:proofErr w:type="spellEnd"/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AE4243">
              <w:rPr>
                <w:rFonts w:ascii="Calibri" w:eastAsia="Times New Roman" w:hAnsi="Calibri" w:cs="Calibri"/>
                <w:color w:val="000000"/>
                <w:lang w:val="ru-RU" w:eastAsia="ru-RU"/>
              </w:rPr>
              <w:t>Southern</w:t>
            </w:r>
            <w:proofErr w:type="spellEnd"/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AE4243">
              <w:rPr>
                <w:rFonts w:ascii="Calibri" w:eastAsia="Times New Roman" w:hAnsi="Calibri" w:cs="Calibri"/>
                <w:color w:val="000000"/>
                <w:lang w:val="ru-RU" w:eastAsia="ru-RU"/>
              </w:rPr>
              <w:t>ZoneStabilization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AE4243">
              <w:rPr>
                <w:rFonts w:ascii="Calibri" w:eastAsia="Times New Roman" w:hAnsi="Calibri" w:cs="Calibri"/>
                <w:color w:val="000000"/>
                <w:lang w:val="ru-RU" w:eastAsia="ru-RU"/>
              </w:rPr>
              <w:t>Summer</w:t>
            </w:r>
            <w:proofErr w:type="spellEnd"/>
          </w:p>
        </w:tc>
      </w:tr>
      <w:tr w:rsidR="00AE4243" w:rsidRPr="00AE4243" w:rsidTr="00AE4243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AE4243">
              <w:rPr>
                <w:rFonts w:ascii="Calibri" w:eastAsia="Times New Roman" w:hAnsi="Calibri" w:cs="Calibri"/>
                <w:color w:val="000000"/>
                <w:lang w:val="ru-RU" w:eastAsia="ru-RU"/>
              </w:rPr>
              <w:t>Air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AE4243">
              <w:rPr>
                <w:rFonts w:ascii="Calibri" w:eastAsia="Times New Roman" w:hAnsi="Calibri" w:cs="Calibri"/>
                <w:color w:val="000000"/>
                <w:lang w:val="ru-RU" w:eastAsia="ru-RU"/>
              </w:rPr>
              <w:t>Mutable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AE4243">
              <w:rPr>
                <w:rFonts w:ascii="Calibri" w:eastAsia="Times New Roman" w:hAnsi="Calibri" w:cs="Calibri"/>
                <w:color w:val="000000"/>
                <w:lang w:val="ru-RU" w:eastAsia="ru-RU"/>
              </w:rPr>
              <w:t>Cadent</w:t>
            </w:r>
            <w:proofErr w:type="spellEnd"/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AE4243">
              <w:rPr>
                <w:rFonts w:ascii="Calibri" w:eastAsia="Times New Roman" w:hAnsi="Calibri" w:cs="Calibri"/>
                <w:color w:val="000000"/>
                <w:lang w:val="ru-RU" w:eastAsia="ru-RU"/>
              </w:rPr>
              <w:t>Eastern</w:t>
            </w:r>
            <w:proofErr w:type="spellEnd"/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AE4243">
              <w:rPr>
                <w:rFonts w:ascii="Calibri" w:eastAsia="Times New Roman" w:hAnsi="Calibri" w:cs="Calibri"/>
                <w:color w:val="000000"/>
                <w:lang w:val="ru-RU" w:eastAsia="ru-RU"/>
              </w:rPr>
              <w:t>ZoneTransformation</w:t>
            </w:r>
            <w:proofErr w:type="spellEnd"/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AE4243">
              <w:rPr>
                <w:rFonts w:ascii="Calibri" w:eastAsia="Times New Roman" w:hAnsi="Calibri" w:cs="Calibri"/>
                <w:color w:val="000000"/>
                <w:lang w:val="ru-RU" w:eastAsia="ru-RU"/>
              </w:rPr>
              <w:t>Autumn</w:t>
            </w:r>
            <w:proofErr w:type="spellEnd"/>
          </w:p>
        </w:tc>
      </w:tr>
      <w:tr w:rsidR="00AE4243" w:rsidRPr="00AE4243" w:rsidTr="00AE4243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AE4243">
              <w:rPr>
                <w:rFonts w:ascii="Calibri" w:eastAsia="Times New Roman" w:hAnsi="Calibri" w:cs="Calibri"/>
                <w:color w:val="000000"/>
                <w:lang w:val="ru-RU" w:eastAsia="ru-RU"/>
              </w:rPr>
              <w:t>Water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AE4243">
              <w:rPr>
                <w:rFonts w:ascii="Calibri" w:eastAsia="Times New Roman" w:hAnsi="Calibri" w:cs="Calibri"/>
                <w:color w:val="000000"/>
                <w:lang w:val="ru-RU" w:eastAsia="ru-RU"/>
              </w:rPr>
              <w:t>Western</w:t>
            </w:r>
            <w:proofErr w:type="spellEnd"/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AE4243" w:rsidRPr="00AE4243" w:rsidRDefault="00AE4243" w:rsidP="00AE4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AE4243">
              <w:rPr>
                <w:rFonts w:ascii="Calibri" w:eastAsia="Times New Roman" w:hAnsi="Calibri" w:cs="Calibri"/>
                <w:color w:val="000000"/>
                <w:lang w:val="ru-RU" w:eastAsia="ru-RU"/>
              </w:rPr>
              <w:t>Winter</w:t>
            </w:r>
            <w:proofErr w:type="spellEnd"/>
          </w:p>
        </w:tc>
      </w:tr>
    </w:tbl>
    <w:p w:rsidR="00943CC5" w:rsidRDefault="00943CC5" w:rsidP="00943CC5">
      <w:pPr>
        <w:pStyle w:val="a3"/>
        <w:ind w:left="0"/>
        <w:rPr>
          <w:lang w:val="ru-RU"/>
        </w:rPr>
      </w:pPr>
    </w:p>
    <w:p w:rsidR="00111A1B" w:rsidRDefault="00111A1B" w:rsidP="00943CC5">
      <w:pPr>
        <w:pStyle w:val="a3"/>
        <w:ind w:left="0"/>
        <w:rPr>
          <w:lang w:val="ru-RU"/>
        </w:rPr>
      </w:pPr>
    </w:p>
    <w:p w:rsidR="00111A1B" w:rsidRDefault="00111A1B" w:rsidP="00111A1B">
      <w:pPr>
        <w:pStyle w:val="2"/>
        <w:pageBreakBefore/>
        <w:rPr>
          <w:lang w:val="ru-RU"/>
        </w:rPr>
      </w:pPr>
      <w:r>
        <w:rPr>
          <w:lang w:val="ru-RU"/>
        </w:rPr>
        <w:lastRenderedPageBreak/>
        <w:t>Переменные</w:t>
      </w:r>
    </w:p>
    <w:p w:rsidR="00111A1B" w:rsidRDefault="00111A1B" w:rsidP="00111A1B">
      <w:pPr>
        <w:rPr>
          <w:lang w:val="ru-RU"/>
        </w:rPr>
      </w:pPr>
      <w:r>
        <w:rPr>
          <w:lang w:val="ru-RU"/>
        </w:rPr>
        <w:t xml:space="preserve">В текстах интерпретации и в заголовках можно использовать переменные, которые автоматически будут </w:t>
      </w:r>
      <w:r w:rsidR="00FF57EB">
        <w:rPr>
          <w:lang w:val="ru-RU"/>
        </w:rPr>
        <w:t xml:space="preserve">рассчитываться и </w:t>
      </w:r>
      <w:r>
        <w:rPr>
          <w:lang w:val="ru-RU"/>
        </w:rPr>
        <w:t>подставляться в зависимости от типа интерпретации.</w:t>
      </w:r>
    </w:p>
    <w:p w:rsidR="00B62886" w:rsidRPr="009042A2" w:rsidRDefault="00B62886" w:rsidP="00111A1B">
      <w:pPr>
        <w:rPr>
          <w:lang w:val="ru-RU"/>
        </w:rPr>
      </w:pPr>
      <w:r>
        <w:rPr>
          <w:lang w:val="ru-RU"/>
        </w:rPr>
        <w:t xml:space="preserve">Переменные начинаются с символа </w:t>
      </w:r>
      <w:r w:rsidRPr="00B62886">
        <w:rPr>
          <w:lang w:val="ru-RU"/>
        </w:rPr>
        <w:t xml:space="preserve">&amp; </w:t>
      </w:r>
      <w:r w:rsidR="009042A2">
        <w:rPr>
          <w:lang w:val="ru-RU"/>
        </w:rPr>
        <w:t>и обычно имеют цифровой код</w:t>
      </w:r>
      <w:r w:rsidR="009042A2" w:rsidRPr="009042A2">
        <w:rPr>
          <w:lang w:val="ru-RU"/>
        </w:rPr>
        <w:t xml:space="preserve"> </w:t>
      </w:r>
      <w:r w:rsidR="009042A2">
        <w:rPr>
          <w:lang w:val="ru-RU"/>
        </w:rPr>
        <w:t xml:space="preserve">от 1 до 12: </w:t>
      </w:r>
      <w:r w:rsidR="009042A2" w:rsidRPr="009042A2">
        <w:rPr>
          <w:lang w:val="ru-RU"/>
        </w:rPr>
        <w:t xml:space="preserve">&amp;1, &amp;2, &amp;3 </w:t>
      </w:r>
      <w:r w:rsidR="009042A2">
        <w:rPr>
          <w:lang w:val="ru-RU"/>
        </w:rPr>
        <w:t>и т.д.</w:t>
      </w:r>
    </w:p>
    <w:p w:rsidR="009042A2" w:rsidRDefault="009042A2" w:rsidP="00111A1B">
      <w:pPr>
        <w:rPr>
          <w:lang w:val="ru-RU"/>
        </w:rPr>
      </w:pPr>
      <w:r>
        <w:rPr>
          <w:lang w:val="ru-RU"/>
        </w:rPr>
        <w:t>Список переменных:</w:t>
      </w:r>
    </w:p>
    <w:tbl>
      <w:tblPr>
        <w:tblW w:w="93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8743"/>
      </w:tblGrid>
      <w:tr w:rsidR="009042A2" w:rsidRPr="009042A2" w:rsidTr="009042A2">
        <w:trPr>
          <w:trHeight w:val="300"/>
        </w:trPr>
        <w:tc>
          <w:tcPr>
            <w:tcW w:w="9333" w:type="dxa"/>
            <w:gridSpan w:val="2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Трактовка </w:t>
            </w:r>
            <w:proofErr w:type="spellStart"/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>альмутенов</w:t>
            </w:r>
            <w:proofErr w:type="spellEnd"/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>, планет:</w:t>
            </w:r>
          </w:p>
        </w:tc>
      </w:tr>
      <w:tr w:rsidR="009042A2" w:rsidRPr="009042A2" w:rsidTr="009042A2">
        <w:trPr>
          <w:trHeight w:val="300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&amp;1 </w:t>
            </w:r>
          </w:p>
        </w:tc>
        <w:tc>
          <w:tcPr>
            <w:tcW w:w="8743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название планеты (</w:t>
            </w:r>
            <w:proofErr w:type="spellStart"/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>альмутена</w:t>
            </w:r>
            <w:proofErr w:type="spellEnd"/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>)</w:t>
            </w:r>
          </w:p>
        </w:tc>
      </w:tr>
      <w:tr w:rsidR="009042A2" w:rsidRPr="009042A2" w:rsidTr="009042A2">
        <w:trPr>
          <w:trHeight w:val="300"/>
        </w:trPr>
        <w:tc>
          <w:tcPr>
            <w:tcW w:w="9333" w:type="dxa"/>
            <w:gridSpan w:val="2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>Трактовка аспектов:</w:t>
            </w:r>
          </w:p>
        </w:tc>
      </w:tr>
      <w:tr w:rsidR="009042A2" w:rsidRPr="009042A2" w:rsidTr="009042A2">
        <w:trPr>
          <w:trHeight w:val="300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&amp;1 </w:t>
            </w:r>
          </w:p>
        </w:tc>
        <w:tc>
          <w:tcPr>
            <w:tcW w:w="8743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орбис аспекта</w:t>
            </w:r>
          </w:p>
        </w:tc>
      </w:tr>
      <w:tr w:rsidR="009042A2" w:rsidRPr="003468AC" w:rsidTr="009042A2">
        <w:trPr>
          <w:trHeight w:val="300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&amp;2 </w:t>
            </w:r>
          </w:p>
        </w:tc>
        <w:tc>
          <w:tcPr>
            <w:tcW w:w="8743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сила аспекта в относительных баллах (зависит от точности аспекта)</w:t>
            </w:r>
          </w:p>
        </w:tc>
      </w:tr>
      <w:tr w:rsidR="009042A2" w:rsidRPr="009042A2" w:rsidTr="009042A2">
        <w:trPr>
          <w:trHeight w:val="300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&amp;3 </w:t>
            </w:r>
          </w:p>
        </w:tc>
        <w:tc>
          <w:tcPr>
            <w:tcW w:w="8743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сходящийся / расходящийся </w:t>
            </w:r>
          </w:p>
        </w:tc>
      </w:tr>
      <w:tr w:rsidR="009042A2" w:rsidRPr="009042A2" w:rsidTr="009042A2">
        <w:trPr>
          <w:trHeight w:val="300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&amp;4 </w:t>
            </w:r>
          </w:p>
        </w:tc>
        <w:tc>
          <w:tcPr>
            <w:tcW w:w="8743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право / лево сторонний</w:t>
            </w:r>
          </w:p>
        </w:tc>
      </w:tr>
      <w:tr w:rsidR="009042A2" w:rsidRPr="009042A2" w:rsidTr="009042A2">
        <w:trPr>
          <w:trHeight w:val="300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&amp;5 </w:t>
            </w:r>
          </w:p>
        </w:tc>
        <w:tc>
          <w:tcPr>
            <w:tcW w:w="8743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величина аспекта в градусах</w:t>
            </w:r>
          </w:p>
        </w:tc>
      </w:tr>
      <w:tr w:rsidR="009042A2" w:rsidRPr="003468AC" w:rsidTr="009042A2">
        <w:trPr>
          <w:trHeight w:val="300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&amp;6 </w:t>
            </w:r>
          </w:p>
        </w:tc>
        <w:tc>
          <w:tcPr>
            <w:tcW w:w="8743" w:type="dxa"/>
            <w:shd w:val="clear" w:color="auto" w:fill="auto"/>
            <w:noWrap/>
            <w:vAlign w:val="bottom"/>
            <w:hideMark/>
          </w:tcPr>
          <w:p w:rsidR="009042A2" w:rsidRPr="00974F43" w:rsidRDefault="009042A2" w:rsidP="00974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r w:rsidR="00974F43">
              <w:rPr>
                <w:rFonts w:ascii="Calibri" w:eastAsia="Times New Roman" w:hAnsi="Calibri" w:cs="Calibri"/>
                <w:color w:val="000000"/>
                <w:lang w:val="ru-RU" w:eastAsia="ru-RU"/>
              </w:rPr>
              <w:t>сила аспекта в виде строки «экв</w:t>
            </w:r>
            <w:r w:rsidR="003468AC">
              <w:rPr>
                <w:rFonts w:ascii="Calibri" w:eastAsia="Times New Roman" w:hAnsi="Calibri" w:cs="Calibri"/>
                <w:color w:val="000000"/>
                <w:lang w:val="ru-RU" w:eastAsia="ru-RU"/>
              </w:rPr>
              <w:t>алайзера» (начиная с версии 2.34</w:t>
            </w:r>
            <w:bookmarkStart w:id="0" w:name="_GoBack"/>
            <w:bookmarkEnd w:id="0"/>
            <w:r w:rsidR="00974F43">
              <w:rPr>
                <w:rFonts w:ascii="Calibri" w:eastAsia="Times New Roman" w:hAnsi="Calibri" w:cs="Calibri"/>
                <w:color w:val="000000"/>
                <w:lang w:val="ru-RU" w:eastAsia="ru-RU"/>
              </w:rPr>
              <w:t>)</w:t>
            </w:r>
          </w:p>
        </w:tc>
      </w:tr>
      <w:tr w:rsidR="009042A2" w:rsidRPr="003468AC" w:rsidTr="009042A2">
        <w:trPr>
          <w:trHeight w:val="300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&amp;7 </w:t>
            </w:r>
          </w:p>
        </w:tc>
        <w:tc>
          <w:tcPr>
            <w:tcW w:w="8743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величина аспекта натальной карты в градусах (трактовка транзитов,  прогрессий, дирекций)</w:t>
            </w:r>
          </w:p>
        </w:tc>
      </w:tr>
      <w:tr w:rsidR="009042A2" w:rsidRPr="003468AC" w:rsidTr="009042A2">
        <w:trPr>
          <w:trHeight w:val="300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&amp;8 </w:t>
            </w:r>
          </w:p>
        </w:tc>
        <w:tc>
          <w:tcPr>
            <w:tcW w:w="8743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орбис аспекта натальной карты (трактовка транзитов, прогрессий,   дирекций)</w:t>
            </w:r>
          </w:p>
        </w:tc>
      </w:tr>
      <w:tr w:rsidR="009042A2" w:rsidRPr="009042A2" w:rsidTr="009042A2">
        <w:trPr>
          <w:trHeight w:val="300"/>
        </w:trPr>
        <w:tc>
          <w:tcPr>
            <w:tcW w:w="9333" w:type="dxa"/>
            <w:gridSpan w:val="2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>Все трактовки:</w:t>
            </w:r>
          </w:p>
        </w:tc>
      </w:tr>
      <w:tr w:rsidR="009042A2" w:rsidRPr="003468AC" w:rsidTr="009042A2">
        <w:trPr>
          <w:trHeight w:val="300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&amp;9  </w:t>
            </w:r>
          </w:p>
        </w:tc>
        <w:tc>
          <w:tcPr>
            <w:tcW w:w="8743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имя (мужская карта или карта 1 для однополых </w:t>
            </w:r>
            <w:proofErr w:type="spellStart"/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>синастрий</w:t>
            </w:r>
            <w:proofErr w:type="spellEnd"/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>)</w:t>
            </w:r>
          </w:p>
        </w:tc>
      </w:tr>
      <w:tr w:rsidR="009042A2" w:rsidRPr="003468AC" w:rsidTr="009042A2">
        <w:trPr>
          <w:trHeight w:val="300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&amp;10 </w:t>
            </w:r>
          </w:p>
        </w:tc>
        <w:tc>
          <w:tcPr>
            <w:tcW w:w="8743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имя (женская карта или карта 2 для однополых </w:t>
            </w:r>
            <w:proofErr w:type="spellStart"/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>синастрий</w:t>
            </w:r>
            <w:proofErr w:type="spellEnd"/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>)</w:t>
            </w:r>
          </w:p>
        </w:tc>
      </w:tr>
      <w:tr w:rsidR="009042A2" w:rsidRPr="009042A2" w:rsidTr="009042A2">
        <w:trPr>
          <w:trHeight w:val="300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&amp;11 </w:t>
            </w:r>
          </w:p>
        </w:tc>
        <w:tc>
          <w:tcPr>
            <w:tcW w:w="8743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имя (карта 1)</w:t>
            </w:r>
          </w:p>
        </w:tc>
      </w:tr>
      <w:tr w:rsidR="009042A2" w:rsidRPr="009042A2" w:rsidTr="009042A2">
        <w:trPr>
          <w:trHeight w:val="300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&amp;12 </w:t>
            </w:r>
          </w:p>
        </w:tc>
        <w:tc>
          <w:tcPr>
            <w:tcW w:w="8743" w:type="dxa"/>
            <w:shd w:val="clear" w:color="auto" w:fill="auto"/>
            <w:noWrap/>
            <w:vAlign w:val="bottom"/>
            <w:hideMark/>
          </w:tcPr>
          <w:p w:rsidR="009042A2" w:rsidRPr="009042A2" w:rsidRDefault="009042A2" w:rsidP="00904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042A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имя (карта 2)</w:t>
            </w:r>
          </w:p>
        </w:tc>
      </w:tr>
    </w:tbl>
    <w:p w:rsidR="009042A2" w:rsidRPr="009042A2" w:rsidRDefault="009042A2" w:rsidP="00111A1B">
      <w:pPr>
        <w:rPr>
          <w:lang w:val="ru-RU"/>
        </w:rPr>
      </w:pPr>
    </w:p>
    <w:p w:rsidR="00893391" w:rsidRDefault="00893391" w:rsidP="00FF57EB">
      <w:pPr>
        <w:pStyle w:val="2"/>
        <w:rPr>
          <w:lang w:val="ru-RU"/>
        </w:rPr>
      </w:pPr>
      <w:r>
        <w:rPr>
          <w:lang w:val="ru-RU"/>
        </w:rPr>
        <w:t>Условная интерпретация</w:t>
      </w:r>
    </w:p>
    <w:p w:rsidR="00893391" w:rsidRDefault="00893391" w:rsidP="00893391">
      <w:pPr>
        <w:rPr>
          <w:lang w:val="ru-RU"/>
        </w:rPr>
      </w:pPr>
      <w:r>
        <w:rPr>
          <w:lang w:val="ru-RU"/>
        </w:rPr>
        <w:t xml:space="preserve">Существует возможность включать те или иные блоки текста интерпретации в зависимости от определенных условий. </w:t>
      </w:r>
    </w:p>
    <w:p w:rsidR="00893391" w:rsidRPr="00893391" w:rsidRDefault="00893391" w:rsidP="00893391">
      <w:pPr>
        <w:rPr>
          <w:lang w:val="ru-RU"/>
        </w:rPr>
      </w:pPr>
      <w:r>
        <w:rPr>
          <w:lang w:val="ru-RU"/>
        </w:rPr>
        <w:t xml:space="preserve">Условный блок начинается с </w:t>
      </w:r>
      <w:r w:rsidRPr="00893391">
        <w:rPr>
          <w:lang w:val="ru-RU"/>
        </w:rPr>
        <w:t xml:space="preserve"># </w:t>
      </w:r>
      <w:r>
        <w:rPr>
          <w:lang w:val="ru-RU"/>
        </w:rPr>
        <w:t>после которого идет список условий. Со следующей строки идёт сам текст, который будет выводиться, только если условие выполняется.</w:t>
      </w:r>
    </w:p>
    <w:p w:rsidR="00893391" w:rsidRDefault="00893391" w:rsidP="00893391">
      <w:pPr>
        <w:rPr>
          <w:lang w:val="ru-RU"/>
        </w:rPr>
      </w:pPr>
      <w:r>
        <w:rPr>
          <w:lang w:val="ru-RU"/>
        </w:rPr>
        <w:t>В настоящий момент поддерживаются следующие условия</w:t>
      </w:r>
    </w:p>
    <w:p w:rsidR="00974F43" w:rsidRDefault="00893391" w:rsidP="00974F43">
      <w:pPr>
        <w:spacing w:before="60" w:after="0"/>
        <w:rPr>
          <w:lang w:val="ru-RU"/>
        </w:rPr>
      </w:pPr>
      <w:r>
        <w:rPr>
          <w:lang w:val="ru-RU"/>
        </w:rPr>
        <w:t>Все интерпретации</w:t>
      </w:r>
      <w:r w:rsidR="00974F43">
        <w:rPr>
          <w:lang w:val="ru-RU"/>
        </w:rPr>
        <w:t xml:space="preserve"> (начиная с версии 2.33)</w:t>
      </w:r>
      <w:r>
        <w:rPr>
          <w:lang w:val="ru-RU"/>
        </w:rPr>
        <w:t>:</w:t>
      </w:r>
    </w:p>
    <w:p w:rsidR="00893391" w:rsidRPr="00893391" w:rsidRDefault="00893391" w:rsidP="00974F43">
      <w:pPr>
        <w:spacing w:before="60" w:after="0"/>
        <w:rPr>
          <w:lang w:val="ru-RU"/>
        </w:rPr>
      </w:pPr>
      <w:r w:rsidRPr="00893391">
        <w:rPr>
          <w:lang w:val="ru-RU"/>
        </w:rPr>
        <w:t>#</w:t>
      </w:r>
      <w:proofErr w:type="spellStart"/>
      <w:r w:rsidRPr="00893391">
        <w:rPr>
          <w:lang w:val="ru-RU"/>
        </w:rPr>
        <w:t>male</w:t>
      </w:r>
      <w:proofErr w:type="spellEnd"/>
    </w:p>
    <w:p w:rsidR="00893391" w:rsidRDefault="00893391" w:rsidP="00974F43">
      <w:pPr>
        <w:spacing w:before="60" w:after="0"/>
        <w:rPr>
          <w:lang w:val="ru-RU"/>
        </w:rPr>
      </w:pPr>
      <w:r w:rsidRPr="006E7157">
        <w:rPr>
          <w:lang w:val="ru-RU"/>
        </w:rPr>
        <w:t>&lt;</w:t>
      </w:r>
      <w:r>
        <w:rPr>
          <w:lang w:val="ru-RU"/>
        </w:rPr>
        <w:t>условный текст интерпретации</w:t>
      </w:r>
      <w:r w:rsidRPr="00893391">
        <w:rPr>
          <w:lang w:val="ru-RU"/>
        </w:rPr>
        <w:t xml:space="preserve"> </w:t>
      </w:r>
      <w:r>
        <w:rPr>
          <w:lang w:val="ru-RU"/>
        </w:rPr>
        <w:t>только для мужской карты</w:t>
      </w:r>
      <w:r w:rsidRPr="006E7157">
        <w:rPr>
          <w:lang w:val="ru-RU"/>
        </w:rPr>
        <w:t>&gt;</w:t>
      </w:r>
    </w:p>
    <w:p w:rsidR="00893391" w:rsidRPr="00893391" w:rsidRDefault="00893391" w:rsidP="00893391">
      <w:pPr>
        <w:spacing w:before="60" w:after="0"/>
        <w:rPr>
          <w:lang w:val="ru-RU"/>
        </w:rPr>
      </w:pPr>
      <w:r w:rsidRPr="00893391">
        <w:rPr>
          <w:lang w:val="ru-RU"/>
        </w:rPr>
        <w:t>#female</w:t>
      </w:r>
    </w:p>
    <w:p w:rsidR="00893391" w:rsidRDefault="00893391" w:rsidP="00893391">
      <w:pPr>
        <w:spacing w:after="0"/>
        <w:rPr>
          <w:lang w:val="ru-RU"/>
        </w:rPr>
      </w:pPr>
      <w:r w:rsidRPr="006E7157">
        <w:rPr>
          <w:lang w:val="ru-RU"/>
        </w:rPr>
        <w:t>&lt;</w:t>
      </w:r>
      <w:r>
        <w:rPr>
          <w:lang w:val="ru-RU"/>
        </w:rPr>
        <w:t>условный текст интерпретации</w:t>
      </w:r>
      <w:r w:rsidRPr="00893391">
        <w:rPr>
          <w:lang w:val="ru-RU"/>
        </w:rPr>
        <w:t xml:space="preserve"> </w:t>
      </w:r>
      <w:r>
        <w:rPr>
          <w:lang w:val="ru-RU"/>
        </w:rPr>
        <w:t>только для женской карты</w:t>
      </w:r>
      <w:r w:rsidRPr="006E7157">
        <w:rPr>
          <w:lang w:val="ru-RU"/>
        </w:rPr>
        <w:t>&gt;</w:t>
      </w:r>
    </w:p>
    <w:p w:rsidR="00893391" w:rsidRPr="00893391" w:rsidRDefault="00893391" w:rsidP="00893391">
      <w:pPr>
        <w:spacing w:before="60" w:after="0"/>
        <w:rPr>
          <w:lang w:val="ru-RU"/>
        </w:rPr>
      </w:pPr>
      <w:r w:rsidRPr="00893391">
        <w:rPr>
          <w:lang w:val="ru-RU"/>
        </w:rPr>
        <w:t>#unknown</w:t>
      </w:r>
    </w:p>
    <w:p w:rsidR="00893391" w:rsidRDefault="00893391" w:rsidP="00893391">
      <w:pPr>
        <w:spacing w:after="0"/>
        <w:rPr>
          <w:lang w:val="ru-RU"/>
        </w:rPr>
      </w:pPr>
      <w:r w:rsidRPr="006E7157">
        <w:rPr>
          <w:lang w:val="ru-RU"/>
        </w:rPr>
        <w:t>&lt;</w:t>
      </w:r>
      <w:r>
        <w:rPr>
          <w:lang w:val="ru-RU"/>
        </w:rPr>
        <w:t>условный текст интерпретации</w:t>
      </w:r>
      <w:r w:rsidRPr="00893391">
        <w:rPr>
          <w:lang w:val="ru-RU"/>
        </w:rPr>
        <w:t xml:space="preserve"> </w:t>
      </w:r>
      <w:r>
        <w:rPr>
          <w:lang w:val="ru-RU"/>
        </w:rPr>
        <w:t>только для карты, у которой не задан пол субъекта</w:t>
      </w:r>
      <w:r w:rsidRPr="006E7157">
        <w:rPr>
          <w:lang w:val="ru-RU"/>
        </w:rPr>
        <w:t>&gt;</w:t>
      </w:r>
    </w:p>
    <w:p w:rsidR="00974F43" w:rsidRDefault="00974F43" w:rsidP="00974F43">
      <w:pPr>
        <w:spacing w:before="120" w:after="0"/>
        <w:rPr>
          <w:lang w:val="ru-RU"/>
        </w:rPr>
      </w:pPr>
      <w:r>
        <w:rPr>
          <w:lang w:val="ru-RU"/>
        </w:rPr>
        <w:t>Только для интерпретации звёзд, см. ниже:</w:t>
      </w:r>
    </w:p>
    <w:p w:rsidR="00893391" w:rsidRPr="00893391" w:rsidRDefault="00893391" w:rsidP="00974F43">
      <w:pPr>
        <w:spacing w:after="0"/>
        <w:rPr>
          <w:lang w:val="ru-RU"/>
        </w:rPr>
      </w:pPr>
      <w:r w:rsidRPr="00893391">
        <w:rPr>
          <w:lang w:val="ru-RU"/>
        </w:rPr>
        <w:t>#</w:t>
      </w:r>
      <w:r w:rsidR="00974F43">
        <w:rPr>
          <w:lang w:val="ru-RU"/>
        </w:rPr>
        <w:t>список объектов через запятую, с которыми есть соединение звезды</w:t>
      </w:r>
    </w:p>
    <w:p w:rsidR="00893391" w:rsidRPr="00893391" w:rsidRDefault="00893391" w:rsidP="00893391">
      <w:pPr>
        <w:rPr>
          <w:lang w:val="ru-RU"/>
        </w:rPr>
      </w:pPr>
    </w:p>
    <w:p w:rsidR="00B62886" w:rsidRDefault="00FF57EB" w:rsidP="00FF57EB">
      <w:pPr>
        <w:pStyle w:val="2"/>
        <w:rPr>
          <w:lang w:val="ru-RU"/>
        </w:rPr>
      </w:pPr>
      <w:r>
        <w:rPr>
          <w:lang w:val="ru-RU"/>
        </w:rPr>
        <w:t>Интерпретация звёзд</w:t>
      </w:r>
    </w:p>
    <w:p w:rsidR="00FF57EB" w:rsidRDefault="00FF57EB" w:rsidP="00111A1B">
      <w:pPr>
        <w:rPr>
          <w:lang w:val="ru-RU"/>
        </w:rPr>
      </w:pPr>
      <w:r>
        <w:rPr>
          <w:lang w:val="ru-RU"/>
        </w:rPr>
        <w:t xml:space="preserve">В качестве «ключа» здесь выступает идентификатор звезды – номер звезды по каталогу </w:t>
      </w:r>
      <w:r>
        <w:t>Yale</w:t>
      </w:r>
      <w:r w:rsidRPr="00FF57EB">
        <w:rPr>
          <w:lang w:val="ru-RU"/>
        </w:rPr>
        <w:t xml:space="preserve"> </w:t>
      </w:r>
      <w:r>
        <w:t>Bright</w:t>
      </w:r>
      <w:r w:rsidRPr="00FF57EB">
        <w:rPr>
          <w:lang w:val="ru-RU"/>
        </w:rPr>
        <w:t xml:space="preserve"> </w:t>
      </w:r>
      <w:r>
        <w:t>Stars</w:t>
      </w:r>
      <w:r w:rsidRPr="00FF57EB">
        <w:rPr>
          <w:lang w:val="ru-RU"/>
        </w:rPr>
        <w:t xml:space="preserve"> </w:t>
      </w:r>
      <w:r>
        <w:t>Catalogue</w:t>
      </w:r>
      <w:r w:rsidRPr="00FF57EB">
        <w:rPr>
          <w:lang w:val="ru-RU"/>
        </w:rPr>
        <w:t xml:space="preserve"> (</w:t>
      </w:r>
      <w:r>
        <w:t>BSC</w:t>
      </w:r>
      <w:r w:rsidRPr="00FF57EB">
        <w:rPr>
          <w:lang w:val="ru-RU"/>
        </w:rPr>
        <w:t xml:space="preserve">). </w:t>
      </w:r>
      <w:r>
        <w:rPr>
          <w:lang w:val="ru-RU"/>
        </w:rPr>
        <w:t>Текст, который идёт после «ключа» в той же строке</w:t>
      </w:r>
      <w:r w:rsidRPr="00FF57EB">
        <w:rPr>
          <w:lang w:val="ru-RU"/>
        </w:rPr>
        <w:t xml:space="preserve"> </w:t>
      </w:r>
      <w:r>
        <w:rPr>
          <w:lang w:val="ru-RU"/>
        </w:rPr>
        <w:t>здесь в интерпретацию не попадает, а используется только как комментарий.</w:t>
      </w:r>
      <w:r w:rsidR="00567CA7" w:rsidRPr="00567CA7">
        <w:rPr>
          <w:lang w:val="ru-RU"/>
        </w:rPr>
        <w:t xml:space="preserve"> </w:t>
      </w:r>
      <w:r w:rsidR="00567CA7">
        <w:rPr>
          <w:lang w:val="ru-RU"/>
        </w:rPr>
        <w:t>Обычно здесь идёт название звезды.</w:t>
      </w:r>
      <w:r>
        <w:rPr>
          <w:lang w:val="ru-RU"/>
        </w:rPr>
        <w:t xml:space="preserve"> </w:t>
      </w:r>
    </w:p>
    <w:p w:rsidR="00FF57EB" w:rsidRDefault="00FF57EB" w:rsidP="00111A1B">
      <w:pPr>
        <w:rPr>
          <w:lang w:val="ru-RU"/>
        </w:rPr>
      </w:pPr>
      <w:r>
        <w:rPr>
          <w:lang w:val="ru-RU"/>
        </w:rPr>
        <w:t>Формат:</w:t>
      </w:r>
    </w:p>
    <w:p w:rsid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@</w:t>
      </w:r>
      <w:proofErr w:type="spellStart"/>
      <w:r>
        <w:rPr>
          <w:lang w:val="ru-RU"/>
        </w:rPr>
        <w:t>номер_звезды</w:t>
      </w:r>
      <w:proofErr w:type="spellEnd"/>
      <w:r>
        <w:rPr>
          <w:lang w:val="ru-RU"/>
        </w:rPr>
        <w:t xml:space="preserve"> </w:t>
      </w:r>
      <w:r w:rsidRPr="00FF57EB">
        <w:rPr>
          <w:lang w:val="ru-RU"/>
        </w:rPr>
        <w:t>&lt;</w:t>
      </w:r>
      <w:r>
        <w:rPr>
          <w:lang w:val="ru-RU"/>
        </w:rPr>
        <w:t>комментарий</w:t>
      </w:r>
      <w:r w:rsidRPr="00FF57EB">
        <w:rPr>
          <w:lang w:val="ru-RU"/>
        </w:rPr>
        <w:t>&gt;</w:t>
      </w:r>
    </w:p>
    <w:p w:rsid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&lt;</w:t>
      </w:r>
      <w:r>
        <w:rPr>
          <w:lang w:val="ru-RU"/>
        </w:rPr>
        <w:t>общий текст интерпретации</w:t>
      </w:r>
      <w:r w:rsidRPr="00FF57EB">
        <w:rPr>
          <w:lang w:val="ru-RU"/>
        </w:rPr>
        <w:t>&gt;</w:t>
      </w:r>
    </w:p>
    <w:p w:rsidR="00FF57EB" w:rsidRDefault="00FF57EB" w:rsidP="00FF57EB">
      <w:pPr>
        <w:spacing w:after="0"/>
        <w:rPr>
          <w:lang w:val="ru-RU"/>
        </w:rPr>
      </w:pPr>
      <w:r w:rsidRPr="006E7157">
        <w:rPr>
          <w:lang w:val="ru-RU"/>
        </w:rPr>
        <w:t>#</w:t>
      </w:r>
      <w:r>
        <w:rPr>
          <w:lang w:val="ru-RU"/>
        </w:rPr>
        <w:t>список</w:t>
      </w:r>
    </w:p>
    <w:p w:rsidR="00FF57EB" w:rsidRDefault="00FF57EB" w:rsidP="00FF57EB">
      <w:pPr>
        <w:spacing w:after="0"/>
        <w:rPr>
          <w:lang w:val="ru-RU"/>
        </w:rPr>
      </w:pPr>
      <w:r w:rsidRPr="006E7157">
        <w:rPr>
          <w:lang w:val="ru-RU"/>
        </w:rPr>
        <w:t>&lt;</w:t>
      </w:r>
      <w:r>
        <w:rPr>
          <w:lang w:val="ru-RU"/>
        </w:rPr>
        <w:t>условный текст интерпретации</w:t>
      </w:r>
      <w:r w:rsidRPr="006E7157">
        <w:rPr>
          <w:lang w:val="ru-RU"/>
        </w:rPr>
        <w:t>&gt;</w:t>
      </w:r>
    </w:p>
    <w:p w:rsidR="00FF57EB" w:rsidRDefault="00FF57EB" w:rsidP="00FF57EB">
      <w:pPr>
        <w:spacing w:after="0"/>
        <w:rPr>
          <w:lang w:val="ru-RU"/>
        </w:rPr>
      </w:pPr>
      <w:r w:rsidRPr="006E7157">
        <w:rPr>
          <w:lang w:val="ru-RU"/>
        </w:rPr>
        <w:t>#</w:t>
      </w:r>
      <w:r>
        <w:rPr>
          <w:lang w:val="ru-RU"/>
        </w:rPr>
        <w:t>список</w:t>
      </w:r>
    </w:p>
    <w:p w:rsidR="00FF57EB" w:rsidRDefault="00FF57EB" w:rsidP="00FF57EB">
      <w:pPr>
        <w:rPr>
          <w:lang w:val="ru-RU"/>
        </w:rPr>
      </w:pPr>
      <w:r w:rsidRPr="006E7157">
        <w:rPr>
          <w:lang w:val="ru-RU"/>
        </w:rPr>
        <w:t>&lt;</w:t>
      </w:r>
      <w:r>
        <w:rPr>
          <w:lang w:val="ru-RU"/>
        </w:rPr>
        <w:t>условный текст интерпретации</w:t>
      </w:r>
      <w:r w:rsidRPr="006E7157">
        <w:rPr>
          <w:lang w:val="ru-RU"/>
        </w:rPr>
        <w:t>&gt;</w:t>
      </w:r>
    </w:p>
    <w:p w:rsidR="00FF57EB" w:rsidRDefault="00FF57EB" w:rsidP="00FF57EB">
      <w:pPr>
        <w:rPr>
          <w:lang w:val="ru-RU"/>
        </w:rPr>
      </w:pPr>
      <w:r>
        <w:rPr>
          <w:lang w:val="ru-RU"/>
        </w:rPr>
        <w:t>Здесь можно использовать интерпретацию, которая будет выводиться только в зависимости от наличия соединения звезды с конкретным объектом или списком объектов. Объекты в списке отделяются друг от друга запятыми</w:t>
      </w:r>
    </w:p>
    <w:p w:rsidR="00FF57EB" w:rsidRPr="00FF57EB" w:rsidRDefault="00FF57EB" w:rsidP="00FF57EB">
      <w:pPr>
        <w:rPr>
          <w:lang w:val="ru-RU"/>
        </w:rPr>
      </w:pPr>
    </w:p>
    <w:p w:rsidR="00FF57EB" w:rsidRDefault="00FF57EB" w:rsidP="00111A1B">
      <w:pPr>
        <w:rPr>
          <w:lang w:val="ru-RU"/>
        </w:rPr>
      </w:pPr>
      <w:r>
        <w:rPr>
          <w:lang w:val="ru-RU"/>
        </w:rPr>
        <w:t>Пример:</w:t>
      </w:r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@1910 Аль-</w:t>
      </w:r>
      <w:proofErr w:type="spellStart"/>
      <w:r w:rsidRPr="00FF57EB">
        <w:rPr>
          <w:lang w:val="ru-RU"/>
        </w:rPr>
        <w:t>Хекка</w:t>
      </w:r>
      <w:proofErr w:type="spellEnd"/>
      <w:r w:rsidRPr="00FF57EB">
        <w:rPr>
          <w:lang w:val="ru-RU"/>
        </w:rPr>
        <w:t xml:space="preserve"> </w:t>
      </w:r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 xml:space="preserve">От арабского </w:t>
      </w:r>
      <w:proofErr w:type="spellStart"/>
      <w:r w:rsidRPr="00FF57EB">
        <w:rPr>
          <w:lang w:val="ru-RU"/>
        </w:rPr>
        <w:t>хак`а</w:t>
      </w:r>
      <w:proofErr w:type="spellEnd"/>
      <w:r w:rsidRPr="00FF57EB">
        <w:rPr>
          <w:lang w:val="ru-RU"/>
        </w:rPr>
        <w:t xml:space="preserve"> - "кружок из волос (на боку Тельца)". Традиция, восходящая к Птолемею, связывает Аль-</w:t>
      </w:r>
      <w:proofErr w:type="spellStart"/>
      <w:r w:rsidRPr="00FF57EB">
        <w:rPr>
          <w:lang w:val="ru-RU"/>
        </w:rPr>
        <w:t>Хекку</w:t>
      </w:r>
      <w:proofErr w:type="spellEnd"/>
      <w:r w:rsidRPr="00FF57EB">
        <w:rPr>
          <w:lang w:val="ru-RU"/>
        </w:rPr>
        <w:t xml:space="preserve"> с негативным влиянием Марса (</w:t>
      </w:r>
      <w:proofErr w:type="spellStart"/>
      <w:r w:rsidRPr="00FF57EB">
        <w:rPr>
          <w:lang w:val="ru-RU"/>
        </w:rPr>
        <w:t>Девор</w:t>
      </w:r>
      <w:proofErr w:type="spellEnd"/>
      <w:r w:rsidRPr="00FF57EB">
        <w:rPr>
          <w:lang w:val="ru-RU"/>
        </w:rPr>
        <w:t xml:space="preserve"> приводит также вариант Меркурий-Сатурн). </w:t>
      </w:r>
      <w:proofErr w:type="spellStart"/>
      <w:r w:rsidRPr="00FF57EB">
        <w:rPr>
          <w:lang w:val="ru-RU"/>
        </w:rPr>
        <w:t>Девор</w:t>
      </w:r>
      <w:proofErr w:type="spellEnd"/>
      <w:r w:rsidRPr="00FF57EB">
        <w:rPr>
          <w:lang w:val="ru-RU"/>
        </w:rPr>
        <w:t xml:space="preserve"> отмечает, что эта звезда приносит раздражительность, злорадство, недоброжелательность и несчастные случаи</w:t>
      </w:r>
      <w:r>
        <w:rPr>
          <w:lang w:val="ru-RU"/>
        </w:rPr>
        <w:t>….</w:t>
      </w:r>
      <w:r w:rsidRPr="00FF57EB">
        <w:rPr>
          <w:lang w:val="ru-RU"/>
        </w:rPr>
        <w:t xml:space="preserve"> </w:t>
      </w:r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#</w:t>
      </w:r>
      <w:proofErr w:type="spellStart"/>
      <w:r w:rsidRPr="00FF57EB">
        <w:rPr>
          <w:lang w:val="ru-RU"/>
        </w:rPr>
        <w:t>Sun</w:t>
      </w:r>
      <w:proofErr w:type="spellEnd"/>
      <w:r w:rsidRPr="00FF57EB">
        <w:rPr>
          <w:lang w:val="ru-RU"/>
        </w:rPr>
        <w:t xml:space="preserve"> </w:t>
      </w:r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 xml:space="preserve">Согласно де </w:t>
      </w:r>
      <w:proofErr w:type="spellStart"/>
      <w:r w:rsidRPr="00FF57EB">
        <w:rPr>
          <w:lang w:val="ru-RU"/>
        </w:rPr>
        <w:t>Люсу</w:t>
      </w:r>
      <w:proofErr w:type="spellEnd"/>
      <w:r w:rsidRPr="00FF57EB">
        <w:rPr>
          <w:lang w:val="ru-RU"/>
        </w:rPr>
        <w:t>, соединение этой звезды с Солнцем неблагоприятно для здоровья, даёт склонность к военным кампаниям, а вместе с тем и опасность обмана, засады.</w:t>
      </w:r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#</w:t>
      </w:r>
      <w:proofErr w:type="spellStart"/>
      <w:r w:rsidRPr="00FF57EB">
        <w:rPr>
          <w:lang w:val="ru-RU"/>
        </w:rPr>
        <w:t>Moon</w:t>
      </w:r>
      <w:proofErr w:type="spellEnd"/>
      <w:r w:rsidRPr="00FF57EB">
        <w:rPr>
          <w:lang w:val="ru-RU"/>
        </w:rPr>
        <w:t xml:space="preserve"> </w:t>
      </w:r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 xml:space="preserve">С Луной: ссоры, дурные привычки, лихорадка, венерические болезни. Человек любит мучать свои жертвы (часто у биологов). </w:t>
      </w:r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#</w:t>
      </w:r>
      <w:proofErr w:type="spellStart"/>
      <w:r w:rsidRPr="00FF57EB">
        <w:rPr>
          <w:lang w:val="ru-RU"/>
        </w:rPr>
        <w:t>Saturn,Uranus</w:t>
      </w:r>
      <w:proofErr w:type="spellEnd"/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>При соединении с Ураном и Сатурном - часто даёт одиночество.</w:t>
      </w:r>
    </w:p>
    <w:p w:rsidR="00FF57EB" w:rsidRPr="00FF57EB" w:rsidRDefault="00FF57EB" w:rsidP="00FF57EB">
      <w:pPr>
        <w:spacing w:after="0"/>
        <w:rPr>
          <w:lang w:val="ru-RU"/>
        </w:rPr>
      </w:pPr>
      <w:r w:rsidRPr="00FF57EB">
        <w:rPr>
          <w:lang w:val="ru-RU"/>
        </w:rPr>
        <w:t xml:space="preserve">#MC,h8,PartSickness </w:t>
      </w:r>
    </w:p>
    <w:p w:rsidR="00FF57EB" w:rsidRPr="006E7157" w:rsidRDefault="00FF57EB" w:rsidP="00FF57EB">
      <w:pPr>
        <w:rPr>
          <w:lang w:val="ru-RU"/>
        </w:rPr>
      </w:pPr>
      <w:r w:rsidRPr="00FF57EB">
        <w:rPr>
          <w:lang w:val="ru-RU"/>
        </w:rPr>
        <w:t>На MC или связанная с VIII домом или в соединении с Крестом Судьбы Аль-</w:t>
      </w:r>
      <w:proofErr w:type="spellStart"/>
      <w:r w:rsidRPr="00FF57EB">
        <w:rPr>
          <w:lang w:val="ru-RU"/>
        </w:rPr>
        <w:t>Хекка</w:t>
      </w:r>
      <w:proofErr w:type="spellEnd"/>
      <w:r w:rsidRPr="00FF57EB">
        <w:rPr>
          <w:lang w:val="ru-RU"/>
        </w:rPr>
        <w:t xml:space="preserve"> приносит массу несчастных случаев. Человек с таким положением Аль-</w:t>
      </w:r>
      <w:proofErr w:type="spellStart"/>
      <w:r w:rsidRPr="00FF57EB">
        <w:rPr>
          <w:lang w:val="ru-RU"/>
        </w:rPr>
        <w:t>Хекки</w:t>
      </w:r>
      <w:proofErr w:type="spellEnd"/>
      <w:r w:rsidRPr="00FF57EB">
        <w:rPr>
          <w:lang w:val="ru-RU"/>
        </w:rPr>
        <w:t xml:space="preserve"> в натальной карте может стать жертвой эксперимента.</w:t>
      </w:r>
    </w:p>
    <w:p w:rsidR="006E7157" w:rsidRDefault="003051EA" w:rsidP="003051EA">
      <w:pPr>
        <w:pStyle w:val="2"/>
        <w:rPr>
          <w:lang w:val="ru-RU"/>
        </w:rPr>
      </w:pPr>
      <w:r>
        <w:rPr>
          <w:lang w:val="ru-RU"/>
        </w:rPr>
        <w:t>С</w:t>
      </w:r>
      <w:r w:rsidR="006E7157">
        <w:rPr>
          <w:lang w:val="ru-RU"/>
        </w:rPr>
        <w:t>озда</w:t>
      </w:r>
      <w:r>
        <w:rPr>
          <w:lang w:val="ru-RU"/>
        </w:rPr>
        <w:t xml:space="preserve">ние </w:t>
      </w:r>
      <w:r w:rsidR="006E7157">
        <w:rPr>
          <w:lang w:val="ru-RU"/>
        </w:rPr>
        <w:t>своих модулей интерпретации</w:t>
      </w:r>
    </w:p>
    <w:p w:rsidR="003051EA" w:rsidRDefault="003051EA" w:rsidP="00FF57EB">
      <w:pPr>
        <w:rPr>
          <w:lang w:val="ru-RU"/>
        </w:rPr>
      </w:pPr>
      <w:r>
        <w:rPr>
          <w:lang w:val="ru-RU"/>
        </w:rPr>
        <w:t>Желательно все файлы для отдельного модуля интерпретации сохранять в одной папке. Это не обязательно, но так будет проще с ними работать.</w:t>
      </w:r>
    </w:p>
    <w:p w:rsidR="006E7157" w:rsidRDefault="006E7157" w:rsidP="00FF57EB">
      <w:pPr>
        <w:rPr>
          <w:lang w:val="ru-RU"/>
        </w:rPr>
      </w:pPr>
      <w:r w:rsidRPr="003051EA">
        <w:rPr>
          <w:b/>
          <w:u w:val="single"/>
          <w:lang w:val="ru-RU"/>
        </w:rPr>
        <w:lastRenderedPageBreak/>
        <w:t>Шаг 1:</w:t>
      </w:r>
      <w:r>
        <w:rPr>
          <w:lang w:val="ru-RU"/>
        </w:rPr>
        <w:t xml:space="preserve"> Создаё</w:t>
      </w:r>
      <w:r w:rsidR="003051EA">
        <w:rPr>
          <w:lang w:val="ru-RU"/>
        </w:rPr>
        <w:t>м файлы текстов интерпретации.</w:t>
      </w:r>
    </w:p>
    <w:p w:rsidR="003051EA" w:rsidRDefault="003051EA" w:rsidP="00FF57EB">
      <w:pPr>
        <w:rPr>
          <w:lang w:val="ru-RU"/>
        </w:rPr>
      </w:pPr>
      <w:r>
        <w:rPr>
          <w:lang w:val="ru-RU"/>
        </w:rPr>
        <w:t>Для этого берем необходимую литературу в электронном формате, и добавляем разметку в виде ключей. Лучше создавать отдельные небольшие файлы по каждой группе элементов трактовки, потом их можно будет комбинировать друг с другом, что-то включать, что-то исключать.</w:t>
      </w:r>
    </w:p>
    <w:p w:rsidR="003051EA" w:rsidRDefault="003051EA" w:rsidP="00FF57EB">
      <w:pPr>
        <w:rPr>
          <w:lang w:val="ru-RU"/>
        </w:rPr>
      </w:pPr>
      <w:r>
        <w:rPr>
          <w:lang w:val="ru-RU"/>
        </w:rPr>
        <w:t xml:space="preserve">Сохраняем файлы в формате </w:t>
      </w:r>
      <w:r w:rsidRPr="003051EA">
        <w:rPr>
          <w:lang w:val="ru-RU"/>
        </w:rPr>
        <w:t>.</w:t>
      </w:r>
      <w:r>
        <w:t>txt</w:t>
      </w:r>
    </w:p>
    <w:p w:rsidR="003051EA" w:rsidRPr="00261CE6" w:rsidRDefault="003051EA" w:rsidP="00FF57EB">
      <w:pPr>
        <w:rPr>
          <w:lang w:val="ru-RU"/>
        </w:rPr>
      </w:pPr>
      <w:r w:rsidRPr="003051EA">
        <w:rPr>
          <w:b/>
          <w:u w:val="single"/>
          <w:lang w:val="ru-RU"/>
        </w:rPr>
        <w:t>Шаг 2</w:t>
      </w:r>
      <w:r>
        <w:rPr>
          <w:lang w:val="ru-RU"/>
        </w:rPr>
        <w:t>: Собираем текстовые файлы в один модуль интерпретации</w:t>
      </w:r>
      <w:r w:rsidRPr="003051EA">
        <w:rPr>
          <w:lang w:val="ru-RU"/>
        </w:rPr>
        <w:t>.</w:t>
      </w:r>
      <w:r>
        <w:rPr>
          <w:lang w:val="ru-RU"/>
        </w:rPr>
        <w:t xml:space="preserve"> </w:t>
      </w:r>
    </w:p>
    <w:p w:rsidR="003051EA" w:rsidRDefault="003051EA" w:rsidP="00FF57EB">
      <w:pPr>
        <w:rPr>
          <w:lang w:val="ru-RU"/>
        </w:rPr>
      </w:pPr>
      <w:r>
        <w:rPr>
          <w:lang w:val="ru-RU"/>
        </w:rPr>
        <w:t xml:space="preserve">Создаём файл настроек с </w:t>
      </w:r>
      <w:proofErr w:type="gramStart"/>
      <w:r>
        <w:rPr>
          <w:lang w:val="ru-RU"/>
        </w:rPr>
        <w:t>расширением .</w:t>
      </w:r>
      <w:proofErr w:type="spellStart"/>
      <w:r>
        <w:t>lbi</w:t>
      </w:r>
      <w:proofErr w:type="spellEnd"/>
      <w:proofErr w:type="gramEnd"/>
      <w:r w:rsidRPr="003051EA">
        <w:rPr>
          <w:lang w:val="ru-RU"/>
        </w:rPr>
        <w:t xml:space="preserve">  </w:t>
      </w:r>
      <w:r>
        <w:rPr>
          <w:lang w:val="ru-RU"/>
        </w:rPr>
        <w:t>Вписываем туда пути к нашим файлам текстов интерпретации, их параметры (если нужно), общие параметры модуля.</w:t>
      </w:r>
    </w:p>
    <w:p w:rsidR="003051EA" w:rsidRDefault="003051EA" w:rsidP="00FF57EB">
      <w:pPr>
        <w:rPr>
          <w:lang w:val="ru-RU"/>
        </w:rPr>
      </w:pPr>
      <w:r>
        <w:rPr>
          <w:lang w:val="ru-RU"/>
        </w:rPr>
        <w:t xml:space="preserve">Сохраняем файл в кодировке </w:t>
      </w:r>
      <w:r>
        <w:t>Unicode</w:t>
      </w:r>
      <w:r>
        <w:rPr>
          <w:lang w:val="ru-RU"/>
        </w:rPr>
        <w:t>.</w:t>
      </w:r>
    </w:p>
    <w:p w:rsidR="003051EA" w:rsidRDefault="003051EA" w:rsidP="00FF57EB">
      <w:pPr>
        <w:rPr>
          <w:lang w:val="ru-RU"/>
        </w:rPr>
      </w:pPr>
      <w:r w:rsidRPr="003051EA">
        <w:rPr>
          <w:b/>
          <w:u w:val="single"/>
          <w:lang w:val="ru-RU"/>
        </w:rPr>
        <w:t>Шаг 3</w:t>
      </w:r>
      <w:r>
        <w:rPr>
          <w:lang w:val="ru-RU"/>
        </w:rPr>
        <w:t>: Копируем файлы модуля</w:t>
      </w:r>
      <w:r w:rsidRPr="003051EA">
        <w:rPr>
          <w:lang w:val="ru-RU"/>
        </w:rPr>
        <w:t xml:space="preserve"> </w:t>
      </w:r>
      <w:r>
        <w:rPr>
          <w:lang w:val="ru-RU"/>
        </w:rPr>
        <w:t>интерпретации</w:t>
      </w:r>
      <w:r w:rsidRPr="003051EA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051EA">
        <w:rPr>
          <w:lang w:val="ru-RU"/>
        </w:rPr>
        <w:t>(</w:t>
      </w:r>
      <w:r>
        <w:rPr>
          <w:lang w:val="ru-RU"/>
        </w:rPr>
        <w:t>или целиком папку с файлами модуля интерпретации) в папку Мои документы\</w:t>
      </w:r>
      <w:r>
        <w:t>My</w:t>
      </w:r>
      <w:r w:rsidRPr="003051EA">
        <w:rPr>
          <w:lang w:val="ru-RU"/>
        </w:rPr>
        <w:t xml:space="preserve"> </w:t>
      </w:r>
      <w:r>
        <w:t>Apps</w:t>
      </w:r>
      <w:r w:rsidRPr="003051EA">
        <w:rPr>
          <w:lang w:val="ru-RU"/>
        </w:rPr>
        <w:t>\</w:t>
      </w:r>
      <w:proofErr w:type="spellStart"/>
      <w:r>
        <w:t>Germes</w:t>
      </w:r>
      <w:proofErr w:type="spellEnd"/>
      <w:r w:rsidRPr="003051EA">
        <w:rPr>
          <w:lang w:val="ru-RU"/>
        </w:rPr>
        <w:t>\</w:t>
      </w:r>
      <w:r>
        <w:t>Txt</w:t>
      </w:r>
    </w:p>
    <w:p w:rsidR="003051EA" w:rsidRDefault="003051EA" w:rsidP="00FF57EB">
      <w:pPr>
        <w:rPr>
          <w:lang w:val="ru-RU"/>
        </w:rPr>
      </w:pPr>
      <w:r>
        <w:rPr>
          <w:lang w:val="ru-RU"/>
        </w:rPr>
        <w:t xml:space="preserve">Если папки </w:t>
      </w:r>
      <w:r>
        <w:t>Txt</w:t>
      </w:r>
      <w:r w:rsidRPr="003051EA">
        <w:rPr>
          <w:lang w:val="ru-RU"/>
        </w:rPr>
        <w:t xml:space="preserve"> </w:t>
      </w:r>
      <w:r>
        <w:rPr>
          <w:lang w:val="ru-RU"/>
        </w:rPr>
        <w:t>там нет – создаём ее.</w:t>
      </w:r>
    </w:p>
    <w:p w:rsidR="003051EA" w:rsidRPr="003051EA" w:rsidRDefault="003051EA" w:rsidP="00FF57EB">
      <w:pPr>
        <w:rPr>
          <w:lang w:val="ru-RU"/>
        </w:rPr>
      </w:pPr>
      <w:r w:rsidRPr="003051EA">
        <w:rPr>
          <w:b/>
          <w:u w:val="single"/>
          <w:lang w:val="ru-RU"/>
        </w:rPr>
        <w:t>Шаг 4</w:t>
      </w:r>
      <w:r>
        <w:rPr>
          <w:lang w:val="ru-RU"/>
        </w:rPr>
        <w:t xml:space="preserve">: Запускаем программу, проверяем, что программа видит наш модуль интерпретации – он должен появиться в меню Анализ-Интерпретация. Если название модуля отображается неправильно, например, вместо русских букв непонятные значки – значит Вы сохранили </w:t>
      </w:r>
      <w:proofErr w:type="gramStart"/>
      <w:r>
        <w:rPr>
          <w:lang w:val="ru-RU"/>
        </w:rPr>
        <w:t xml:space="preserve">файл </w:t>
      </w:r>
      <w:r w:rsidRPr="003051EA">
        <w:rPr>
          <w:lang w:val="ru-RU"/>
        </w:rPr>
        <w:t>.</w:t>
      </w:r>
      <w:proofErr w:type="spellStart"/>
      <w:r>
        <w:t>lbi</w:t>
      </w:r>
      <w:proofErr w:type="spellEnd"/>
      <w:proofErr w:type="gramEnd"/>
      <w:r w:rsidRPr="003051EA">
        <w:rPr>
          <w:lang w:val="ru-RU"/>
        </w:rPr>
        <w:t xml:space="preserve"> </w:t>
      </w:r>
      <w:r>
        <w:rPr>
          <w:lang w:val="ru-RU"/>
        </w:rPr>
        <w:t xml:space="preserve">не в кодировке </w:t>
      </w:r>
      <w:r>
        <w:t>Unicode</w:t>
      </w:r>
      <w:r w:rsidRPr="003051EA">
        <w:rPr>
          <w:lang w:val="ru-RU"/>
        </w:rPr>
        <w:t>.</w:t>
      </w:r>
    </w:p>
    <w:p w:rsidR="003051EA" w:rsidRPr="00261CE6" w:rsidRDefault="003051EA" w:rsidP="00FF57EB">
      <w:pPr>
        <w:rPr>
          <w:lang w:val="ru-RU"/>
        </w:rPr>
      </w:pPr>
      <w:r w:rsidRPr="003051EA">
        <w:rPr>
          <w:b/>
          <w:u w:val="single"/>
          <w:lang w:val="ru-RU"/>
        </w:rPr>
        <w:t>Шаг 5</w:t>
      </w:r>
      <w:r>
        <w:rPr>
          <w:lang w:val="ru-RU"/>
        </w:rPr>
        <w:t xml:space="preserve">: проверяем работу модуля и что он выводит в качестве результата. При необходимости, создаём файл стилей для </w:t>
      </w:r>
      <w:r w:rsidR="006F54A0">
        <w:rPr>
          <w:lang w:val="ru-RU"/>
        </w:rPr>
        <w:t>украшения</w:t>
      </w:r>
      <w:r>
        <w:rPr>
          <w:lang w:val="ru-RU"/>
        </w:rPr>
        <w:t xml:space="preserve"> оформления.</w:t>
      </w:r>
    </w:p>
    <w:p w:rsidR="00261CE6" w:rsidRPr="00DC04AA" w:rsidRDefault="00261CE6" w:rsidP="00FF57EB">
      <w:pPr>
        <w:rPr>
          <w:lang w:val="ru-RU"/>
        </w:rPr>
      </w:pPr>
    </w:p>
    <w:p w:rsidR="00261CE6" w:rsidRPr="00DC04AA" w:rsidRDefault="00261CE6" w:rsidP="00FF57EB">
      <w:pPr>
        <w:rPr>
          <w:i/>
          <w:sz w:val="28"/>
          <w:szCs w:val="28"/>
          <w:lang w:val="ru-RU"/>
        </w:rPr>
      </w:pPr>
      <w:r w:rsidRPr="00DC04AA">
        <w:rPr>
          <w:i/>
          <w:sz w:val="28"/>
          <w:szCs w:val="28"/>
          <w:lang w:val="ru-RU"/>
        </w:rPr>
        <w:t xml:space="preserve">Если Вы создали свой интересный модуль интерпретации и хотите, чтобы он стал доступен и другим пользователям (с упоминанием вашего имени или </w:t>
      </w:r>
      <w:proofErr w:type="gramStart"/>
      <w:r w:rsidRPr="00DC04AA">
        <w:rPr>
          <w:i/>
          <w:sz w:val="28"/>
          <w:szCs w:val="28"/>
          <w:lang w:val="ru-RU"/>
        </w:rPr>
        <w:t>псевдонима</w:t>
      </w:r>
      <w:proofErr w:type="gramEnd"/>
      <w:r w:rsidR="00DC04AA" w:rsidRPr="00DC04AA">
        <w:rPr>
          <w:i/>
          <w:sz w:val="28"/>
          <w:szCs w:val="28"/>
          <w:lang w:val="ru-RU"/>
        </w:rPr>
        <w:t xml:space="preserve"> или без такового</w:t>
      </w:r>
      <w:r w:rsidRPr="00DC04AA">
        <w:rPr>
          <w:i/>
          <w:sz w:val="28"/>
          <w:szCs w:val="28"/>
          <w:lang w:val="ru-RU"/>
        </w:rPr>
        <w:t>) – присылайте его автору программы.</w:t>
      </w:r>
    </w:p>
    <w:p w:rsidR="003051EA" w:rsidRDefault="003051EA" w:rsidP="00FF57EB">
      <w:pPr>
        <w:rPr>
          <w:lang w:val="ru-RU"/>
        </w:rPr>
      </w:pPr>
    </w:p>
    <w:p w:rsidR="003051EA" w:rsidRDefault="003051EA" w:rsidP="003051EA">
      <w:pPr>
        <w:pStyle w:val="2"/>
        <w:rPr>
          <w:lang w:val="ru-RU"/>
        </w:rPr>
      </w:pPr>
      <w:r>
        <w:rPr>
          <w:lang w:val="ru-RU"/>
        </w:rPr>
        <w:t>Подключение модуля интерпретации для использования в качестве основного</w:t>
      </w:r>
    </w:p>
    <w:p w:rsidR="003051EA" w:rsidRDefault="003051EA" w:rsidP="00FF57EB">
      <w:pPr>
        <w:rPr>
          <w:lang w:val="ru-RU"/>
        </w:rPr>
      </w:pPr>
      <w:r>
        <w:rPr>
          <w:lang w:val="ru-RU"/>
        </w:rPr>
        <w:t>Модуль интерпретации также можно подключить для использования</w:t>
      </w:r>
      <w:r w:rsidRPr="003051EA">
        <w:rPr>
          <w:lang w:val="ru-RU"/>
        </w:rPr>
        <w:t xml:space="preserve"> </w:t>
      </w:r>
      <w:r>
        <w:rPr>
          <w:lang w:val="ru-RU"/>
        </w:rPr>
        <w:t xml:space="preserve">в качестве основного по умолчанию, в этом случае из него будут браться трактовки объектов по контекстному меню, а также интерпретации для пункта Статистика. </w:t>
      </w:r>
    </w:p>
    <w:p w:rsidR="003051EA" w:rsidRDefault="003051EA" w:rsidP="00FF57EB">
      <w:pPr>
        <w:rPr>
          <w:lang w:val="ru-RU"/>
        </w:rPr>
      </w:pPr>
      <w:r>
        <w:rPr>
          <w:lang w:val="ru-RU"/>
        </w:rPr>
        <w:t xml:space="preserve">Для этого заходим в меню </w:t>
      </w:r>
      <w:r w:rsidRPr="003051EA">
        <w:rPr>
          <w:i/>
          <w:lang w:val="ru-RU"/>
        </w:rPr>
        <w:t>Инструменты – Конфигурация</w:t>
      </w:r>
      <w:r>
        <w:rPr>
          <w:lang w:val="ru-RU"/>
        </w:rPr>
        <w:t xml:space="preserve"> и переходим на закладку «</w:t>
      </w:r>
      <w:r w:rsidRPr="003051EA">
        <w:rPr>
          <w:i/>
          <w:lang w:val="ru-RU"/>
        </w:rPr>
        <w:t>Модули интерпретации</w:t>
      </w:r>
      <w:r>
        <w:rPr>
          <w:lang w:val="ru-RU"/>
        </w:rPr>
        <w:t>»</w:t>
      </w:r>
    </w:p>
    <w:p w:rsidR="003051EA" w:rsidRDefault="003051EA" w:rsidP="00FF57EB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7980158C" wp14:editId="05BAF3D1">
            <wp:extent cx="6152515" cy="404431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04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1EA" w:rsidRDefault="003051EA" w:rsidP="00FF57EB">
      <w:pPr>
        <w:rPr>
          <w:lang w:val="ru-RU"/>
        </w:rPr>
      </w:pPr>
      <w:r>
        <w:rPr>
          <w:lang w:val="ru-RU"/>
        </w:rPr>
        <w:t>Здесь мы можем определить модули интерпретации из списка, которые нам больше нравятся.</w:t>
      </w:r>
    </w:p>
    <w:p w:rsidR="003051EA" w:rsidRDefault="003051EA" w:rsidP="00FF57EB">
      <w:pPr>
        <w:rPr>
          <w:lang w:val="ru-RU"/>
        </w:rPr>
      </w:pPr>
      <w:r w:rsidRPr="003051EA">
        <w:rPr>
          <w:b/>
          <w:u w:val="single"/>
          <w:lang w:val="ru-RU"/>
        </w:rPr>
        <w:t>Трактовка градусов</w:t>
      </w:r>
      <w:r>
        <w:rPr>
          <w:lang w:val="ru-RU"/>
        </w:rPr>
        <w:t xml:space="preserve"> – из этого модуля будут браться подсказки к градусам зодиака и градусам домов, при наведении курсора мыши на объект, с нажатой клавишей </w:t>
      </w:r>
      <w:r>
        <w:t>Ctrl</w:t>
      </w:r>
      <w:r w:rsidRPr="003051EA">
        <w:rPr>
          <w:lang w:val="ru-RU"/>
        </w:rPr>
        <w:t xml:space="preserve"> </w:t>
      </w:r>
      <w:r>
        <w:rPr>
          <w:lang w:val="ru-RU"/>
        </w:rPr>
        <w:t xml:space="preserve">или </w:t>
      </w:r>
      <w:r>
        <w:t>Shift</w:t>
      </w:r>
    </w:p>
    <w:p w:rsidR="003051EA" w:rsidRDefault="003051EA" w:rsidP="00FF57EB">
      <w:pPr>
        <w:rPr>
          <w:lang w:val="ru-RU"/>
        </w:rPr>
      </w:pPr>
      <w:r>
        <w:rPr>
          <w:lang w:val="ru-RU"/>
        </w:rPr>
        <w:t>Если в этом модуле не определены тексты для трактовки градусов – подсказки выводиться не будут!</w:t>
      </w:r>
    </w:p>
    <w:p w:rsidR="00AE2DC2" w:rsidRPr="00AE2DC2" w:rsidRDefault="00AE2DC2" w:rsidP="00FF57EB">
      <w:pPr>
        <w:rPr>
          <w:lang w:val="ru-RU"/>
        </w:rPr>
      </w:pPr>
      <w:r>
        <w:rPr>
          <w:lang w:val="ru-RU"/>
        </w:rPr>
        <w:t xml:space="preserve">Этот же модуль будет использоваться для трактовки градусов, если в модуле интерпретации карты указана пустая секция </w:t>
      </w:r>
      <w:r w:rsidRPr="00AE2DC2">
        <w:rPr>
          <w:lang w:val="ru-RU"/>
        </w:rPr>
        <w:t>[</w:t>
      </w:r>
      <w:r>
        <w:t>Degrees</w:t>
      </w:r>
      <w:r w:rsidRPr="00AE2DC2">
        <w:rPr>
          <w:lang w:val="ru-RU"/>
        </w:rPr>
        <w:t xml:space="preserve">] </w:t>
      </w:r>
      <w:r>
        <w:rPr>
          <w:lang w:val="ru-RU"/>
        </w:rPr>
        <w:t>и</w:t>
      </w:r>
      <w:r w:rsidRPr="00AE2DC2">
        <w:rPr>
          <w:lang w:val="ru-RU"/>
        </w:rPr>
        <w:t>/</w:t>
      </w:r>
      <w:r>
        <w:rPr>
          <w:lang w:val="ru-RU"/>
        </w:rPr>
        <w:t xml:space="preserve">или </w:t>
      </w:r>
      <w:r w:rsidRPr="00AE2DC2">
        <w:rPr>
          <w:lang w:val="ru-RU"/>
        </w:rPr>
        <w:t>[</w:t>
      </w:r>
      <w:proofErr w:type="spellStart"/>
      <w:r>
        <w:t>DegreesOfHouses</w:t>
      </w:r>
      <w:proofErr w:type="spellEnd"/>
      <w:r w:rsidRPr="00AE2DC2">
        <w:rPr>
          <w:lang w:val="ru-RU"/>
        </w:rPr>
        <w:t>]</w:t>
      </w:r>
    </w:p>
    <w:p w:rsidR="003051EA" w:rsidRDefault="003051EA" w:rsidP="00FF57EB">
      <w:pPr>
        <w:rPr>
          <w:lang w:val="ru-RU"/>
        </w:rPr>
      </w:pPr>
      <w:proofErr w:type="spellStart"/>
      <w:r w:rsidRPr="003051EA">
        <w:rPr>
          <w:b/>
          <w:u w:val="single"/>
          <w:lang w:val="ru-RU"/>
        </w:rPr>
        <w:t>Астрокалендарь</w:t>
      </w:r>
      <w:proofErr w:type="spellEnd"/>
      <w:r>
        <w:rPr>
          <w:lang w:val="ru-RU"/>
        </w:rPr>
        <w:t xml:space="preserve"> – из этого модуля будут браться трактовки</w:t>
      </w:r>
      <w:r w:rsidR="00AE2DC2">
        <w:rPr>
          <w:lang w:val="ru-RU"/>
        </w:rPr>
        <w:t xml:space="preserve"> (если по ним есть тексты)</w:t>
      </w:r>
      <w:r>
        <w:rPr>
          <w:lang w:val="ru-RU"/>
        </w:rPr>
        <w:t xml:space="preserve"> по клику мышкой на элементе </w:t>
      </w:r>
      <w:proofErr w:type="spellStart"/>
      <w:r>
        <w:rPr>
          <w:lang w:val="ru-RU"/>
        </w:rPr>
        <w:t>астрокалендаря</w:t>
      </w:r>
      <w:proofErr w:type="spellEnd"/>
      <w:r>
        <w:rPr>
          <w:lang w:val="ru-RU"/>
        </w:rPr>
        <w:t xml:space="preserve"> в статусной строке:</w:t>
      </w:r>
    </w:p>
    <w:p w:rsidR="003051EA" w:rsidRDefault="003051EA" w:rsidP="00FF57EB">
      <w:pPr>
        <w:rPr>
          <w:lang w:val="ru-RU"/>
        </w:rPr>
      </w:pPr>
      <w:r>
        <w:rPr>
          <w:noProof/>
        </w:rPr>
        <w:drawing>
          <wp:inline distT="0" distB="0" distL="0" distR="0" wp14:anchorId="7B678325" wp14:editId="3D39346F">
            <wp:extent cx="2771775" cy="28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1EA" w:rsidRDefault="003051EA" w:rsidP="00FF57EB">
      <w:pPr>
        <w:rPr>
          <w:lang w:val="ru-RU"/>
        </w:rPr>
      </w:pPr>
      <w:r w:rsidRPr="003051EA">
        <w:rPr>
          <w:b/>
          <w:u w:val="single"/>
          <w:lang w:val="ru-RU"/>
        </w:rPr>
        <w:t>Одиночная карта</w:t>
      </w:r>
      <w:r>
        <w:rPr>
          <w:lang w:val="ru-RU"/>
        </w:rPr>
        <w:t xml:space="preserve"> – модуль по умолчанию для интерпретации любой одиночной карты. Например, в случае, когда используется всплывающее меню объекта или аспекта. Также он будет появляться вверху списка при выборе меню Анализ </w:t>
      </w:r>
      <w:r w:rsidR="00AE2DC2">
        <w:rPr>
          <w:lang w:val="ru-RU"/>
        </w:rPr>
        <w:t>–</w:t>
      </w:r>
      <w:r>
        <w:rPr>
          <w:lang w:val="ru-RU"/>
        </w:rPr>
        <w:t xml:space="preserve"> Интерпретация</w:t>
      </w:r>
      <w:r w:rsidR="00AE2DC2">
        <w:rPr>
          <w:lang w:val="ru-RU"/>
        </w:rPr>
        <w:t>.</w:t>
      </w:r>
    </w:p>
    <w:p w:rsidR="003051EA" w:rsidRDefault="003051EA" w:rsidP="00FF57EB">
      <w:pPr>
        <w:rPr>
          <w:lang w:val="ru-RU"/>
        </w:rPr>
      </w:pPr>
      <w:r w:rsidRPr="003051EA">
        <w:rPr>
          <w:b/>
          <w:u w:val="single"/>
          <w:lang w:val="ru-RU"/>
        </w:rPr>
        <w:t>Наложение карт</w:t>
      </w:r>
      <w:r>
        <w:rPr>
          <w:lang w:val="ru-RU"/>
        </w:rPr>
        <w:t xml:space="preserve"> – модуль по умолчанию для интерпретации любого наложения карт.</w:t>
      </w:r>
    </w:p>
    <w:p w:rsidR="003051EA" w:rsidRDefault="003051EA" w:rsidP="00FF57EB">
      <w:pPr>
        <w:rPr>
          <w:lang w:val="ru-RU"/>
        </w:rPr>
      </w:pPr>
      <w:r>
        <w:rPr>
          <w:lang w:val="ru-RU"/>
        </w:rPr>
        <w:t xml:space="preserve">Можно настроить, чтобы программа </w:t>
      </w:r>
      <w:r w:rsidRPr="003051EA">
        <w:rPr>
          <w:b/>
          <w:i/>
          <w:lang w:val="ru-RU"/>
        </w:rPr>
        <w:t>автоматически выбирала</w:t>
      </w:r>
      <w:r>
        <w:rPr>
          <w:lang w:val="ru-RU"/>
        </w:rPr>
        <w:t xml:space="preserve"> модуль интерпретации для различных сочетаний типов карт. Для этого в таблице внизу нужно выбрать тип карты 1 и тип карты 2, а также модуль, который будет использоваться для этого сочетания карт. Если тип карты 2 указан как </w:t>
      </w:r>
      <w:r>
        <w:rPr>
          <w:lang w:val="ru-RU"/>
        </w:rPr>
        <w:lastRenderedPageBreak/>
        <w:t xml:space="preserve">«Нет» - этот модуль будет использоваться для трактовки одиночной карты с типом, указанным в типе карты 1. </w:t>
      </w:r>
    </w:p>
    <w:p w:rsidR="003051EA" w:rsidRPr="003051EA" w:rsidRDefault="003051EA" w:rsidP="00FF57EB">
      <w:pPr>
        <w:rPr>
          <w:lang w:val="ru-RU"/>
        </w:rPr>
      </w:pPr>
      <w:proofErr w:type="spellStart"/>
      <w:r>
        <w:rPr>
          <w:lang w:val="ru-RU"/>
        </w:rPr>
        <w:t>Автовыбор</w:t>
      </w:r>
      <w:proofErr w:type="spellEnd"/>
      <w:r>
        <w:rPr>
          <w:lang w:val="ru-RU"/>
        </w:rPr>
        <w:t xml:space="preserve"> модуля можно отключить, убрав галочку напротив пункта «</w:t>
      </w:r>
      <w:proofErr w:type="spellStart"/>
      <w:r w:rsidRPr="003051EA">
        <w:rPr>
          <w:b/>
          <w:lang w:val="ru-RU"/>
        </w:rPr>
        <w:t>Автовыбор</w:t>
      </w:r>
      <w:proofErr w:type="spellEnd"/>
      <w:r w:rsidRPr="003051EA">
        <w:rPr>
          <w:b/>
          <w:lang w:val="ru-RU"/>
        </w:rPr>
        <w:t xml:space="preserve"> по типу карт</w:t>
      </w:r>
      <w:r>
        <w:rPr>
          <w:lang w:val="ru-RU"/>
        </w:rPr>
        <w:t xml:space="preserve">». В этом случае модули будут браться из настроек для </w:t>
      </w:r>
      <w:r w:rsidRPr="003051EA">
        <w:rPr>
          <w:i/>
          <w:lang w:val="ru-RU"/>
        </w:rPr>
        <w:t>Одиночной карты</w:t>
      </w:r>
      <w:r>
        <w:rPr>
          <w:lang w:val="ru-RU"/>
        </w:rPr>
        <w:t xml:space="preserve"> и для </w:t>
      </w:r>
      <w:r w:rsidRPr="003051EA">
        <w:rPr>
          <w:i/>
          <w:lang w:val="ru-RU"/>
        </w:rPr>
        <w:t>Наложения карт</w:t>
      </w:r>
    </w:p>
    <w:sectPr w:rsidR="003051EA" w:rsidRPr="003051EA" w:rsidSect="004001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5298"/>
    <w:multiLevelType w:val="hybridMultilevel"/>
    <w:tmpl w:val="7DD86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76CC5"/>
    <w:multiLevelType w:val="hybridMultilevel"/>
    <w:tmpl w:val="809A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AE"/>
    <w:rsid w:val="000B76FB"/>
    <w:rsid w:val="000E2E29"/>
    <w:rsid w:val="00111A1B"/>
    <w:rsid w:val="00182C01"/>
    <w:rsid w:val="001C6E67"/>
    <w:rsid w:val="001D1C15"/>
    <w:rsid w:val="001D70BC"/>
    <w:rsid w:val="002233EE"/>
    <w:rsid w:val="00261CE6"/>
    <w:rsid w:val="003051EA"/>
    <w:rsid w:val="003128AE"/>
    <w:rsid w:val="00344A5D"/>
    <w:rsid w:val="003468AC"/>
    <w:rsid w:val="003E331D"/>
    <w:rsid w:val="0040014C"/>
    <w:rsid w:val="00457027"/>
    <w:rsid w:val="004606B4"/>
    <w:rsid w:val="004B3D14"/>
    <w:rsid w:val="004D2115"/>
    <w:rsid w:val="00567CA7"/>
    <w:rsid w:val="00671D43"/>
    <w:rsid w:val="00681F36"/>
    <w:rsid w:val="006E7157"/>
    <w:rsid w:val="006F54A0"/>
    <w:rsid w:val="00863AAF"/>
    <w:rsid w:val="00893391"/>
    <w:rsid w:val="008D37DE"/>
    <w:rsid w:val="008F25EB"/>
    <w:rsid w:val="009042A2"/>
    <w:rsid w:val="00943CC5"/>
    <w:rsid w:val="00945B81"/>
    <w:rsid w:val="00974F43"/>
    <w:rsid w:val="009933C4"/>
    <w:rsid w:val="009D6242"/>
    <w:rsid w:val="00A0406D"/>
    <w:rsid w:val="00A46512"/>
    <w:rsid w:val="00AE2DC2"/>
    <w:rsid w:val="00AE4243"/>
    <w:rsid w:val="00B23B7A"/>
    <w:rsid w:val="00B62886"/>
    <w:rsid w:val="00BC7995"/>
    <w:rsid w:val="00BE003A"/>
    <w:rsid w:val="00C27F5D"/>
    <w:rsid w:val="00C43DBA"/>
    <w:rsid w:val="00C4640D"/>
    <w:rsid w:val="00C936E8"/>
    <w:rsid w:val="00CA5640"/>
    <w:rsid w:val="00CD0294"/>
    <w:rsid w:val="00CF7041"/>
    <w:rsid w:val="00D32434"/>
    <w:rsid w:val="00D71891"/>
    <w:rsid w:val="00D84836"/>
    <w:rsid w:val="00DC04AA"/>
    <w:rsid w:val="00E92F8C"/>
    <w:rsid w:val="00ED33E7"/>
    <w:rsid w:val="00F17011"/>
    <w:rsid w:val="00F227F3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A437"/>
  <w15:docId w15:val="{8795576D-FBC0-4B61-AF8E-B25D77B3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1D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6E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6E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8A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71D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71D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71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1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A4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C6E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6E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30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4101</Words>
  <Characters>23381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Anheuser-Busch InBev</Company>
  <LinksUpToDate>false</LinksUpToDate>
  <CharactersWithSpaces>27428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Marikutsa, Konstantin</dc:creator>
  <cp:keywords/>
  <cp:lastModifiedBy>Костянтин Марiкуца</cp:lastModifiedBy>
  <cp:revision>42</cp:revision>
  <dcterms:created xsi:type="dcterms:W3CDTF">2017-02-17T09:33:00Z</dcterms:created>
  <dcterms:modified xsi:type="dcterms:W3CDTF">2021-02-21T20:44:00Z</dcterms:modified>
</cp:coreProperties>
</file>